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C74" w:rsidRPr="006516A1" w:rsidRDefault="00167A85" w:rsidP="006516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6516A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bookmarkEnd w:id="0"/>
      <w:r w:rsidR="006516A1" w:rsidRPr="006516A1">
        <w:rPr>
          <w:rFonts w:ascii="Times New Roman" w:hAnsi="Times New Roman" w:cs="Times New Roman"/>
          <w:b/>
          <w:sz w:val="24"/>
          <w:szCs w:val="24"/>
        </w:rPr>
        <w:t>5</w:t>
      </w:r>
    </w:p>
    <w:p w:rsidR="006516A1" w:rsidRDefault="006516A1" w:rsidP="006516A1">
      <w:pPr>
        <w:spacing w:after="0" w:line="240" w:lineRule="auto"/>
        <w:jc w:val="center"/>
      </w:pPr>
      <w:r w:rsidRPr="00A546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СОДЕРЖАНИЮ, ФОРМЕ, ОФОРМЛЕНИЮ, И СОСТАВУ ЗАЯВКИ</w:t>
      </w:r>
    </w:p>
    <w:p w:rsidR="00024A5B" w:rsidRDefault="00024A5B" w:rsidP="006516A1">
      <w:pPr>
        <w:spacing w:after="0" w:line="240" w:lineRule="auto"/>
        <w:jc w:val="center"/>
      </w:pPr>
    </w:p>
    <w:p w:rsidR="00024A5B" w:rsidRPr="00024A5B" w:rsidRDefault="00024A5B" w:rsidP="00024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на участие в закупке, подготовленная участником закупки, должна быть составлена на русском языке. Входящие в заявку на участие в закупке документы, оригиналы которых выданы участнику закупки третьими лицами на ином языке, могут быть представлены на этом языке при условии, что к ним будет прилагаться перевод на русском языке. В случае противоречия оригинала перевода преимущество будет иметь перевод.</w:t>
      </w:r>
    </w:p>
    <w:p w:rsidR="00024A5B" w:rsidRPr="00024A5B" w:rsidRDefault="00024A5B" w:rsidP="00024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состав заявки на участие в закупке, должны иметь четко читаемый текст.</w:t>
      </w:r>
    </w:p>
    <w:p w:rsidR="00024A5B" w:rsidRPr="00024A5B" w:rsidRDefault="00024A5B" w:rsidP="00024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Сведения, содержащиеся в заявке на участие в закупке, не должны допускать двусмысленных толкований.</w:t>
      </w:r>
    </w:p>
    <w:p w:rsidR="00CF5213" w:rsidRPr="00140A02" w:rsidRDefault="00CF5213" w:rsidP="00CF5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Наличие противоречий относительно одних и тех же сведений в рамках документов одной заявки приравнивается к наличию в такой заявке недостоверных сведений.</w:t>
      </w:r>
    </w:p>
    <w:p w:rsidR="00CF5213" w:rsidRPr="00140A02" w:rsidRDefault="00CF5213" w:rsidP="00CF5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0A02">
        <w:rPr>
          <w:rFonts w:ascii="Times New Roman" w:hAnsi="Times New Roman"/>
          <w:bCs/>
          <w:sz w:val="24"/>
          <w:szCs w:val="24"/>
          <w:lang w:eastAsia="ru-RU"/>
        </w:rPr>
        <w:t>Информация и сведения (в том числе сведения о предлагаемой участником закупки цене договора (сумме цен единиц товара, работы, услуги), указанные участниками закупок посредством сервисов электронных площадок, должны соответствовать информации и сведениям, указанным в приложенных файлах заявки на участие                       в закупке.</w:t>
      </w:r>
    </w:p>
    <w:p w:rsidR="00024A5B" w:rsidRPr="00024A5B" w:rsidRDefault="00024A5B" w:rsidP="004836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Подача заявки на участие в закупке означает согласие участника закупки, подавшего такую заявку, на поставку товара, выполнение работы, оказание услуги на условиях, предусмотренных извещением запроса</w:t>
      </w:r>
      <w:r w:rsidR="00CA2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котировок в электронной форме </w:t>
      </w:r>
      <w:r w:rsidRPr="00024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(далее также – извещение), и в соответствии с заявкой такого участника закупки на участие в закупке.</w:t>
      </w:r>
    </w:p>
    <w:p w:rsidR="00024A5B" w:rsidRPr="00024A5B" w:rsidRDefault="00024A5B" w:rsidP="004836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 поля котировочной заявки обязательны для заполнения.</w:t>
      </w:r>
    </w:p>
    <w:p w:rsidR="00024A5B" w:rsidRPr="00024A5B" w:rsidRDefault="00024A5B" w:rsidP="004836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Котировочная заявка подается участником процедуры закупки в</w:t>
      </w:r>
      <w:r w:rsidR="00CF52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электронной форме на электронной площадке, указанной в извещении, </w:t>
      </w:r>
      <w:r w:rsidR="00CF5213" w:rsidRPr="00140A02">
        <w:rPr>
          <w:rFonts w:ascii="Times New Roman" w:hAnsi="Times New Roman"/>
          <w:bCs/>
          <w:sz w:val="24"/>
          <w:szCs w:val="24"/>
          <w:lang w:eastAsia="ru-RU"/>
        </w:rPr>
        <w:t xml:space="preserve">пункте 5.1 Раздела 2 </w:t>
      </w:r>
      <w:r w:rsidR="00CF5213">
        <w:rPr>
          <w:rFonts w:ascii="Times New Roman" w:hAnsi="Times New Roman"/>
          <w:bCs/>
          <w:sz w:val="24"/>
          <w:szCs w:val="24"/>
          <w:lang w:eastAsia="ru-RU"/>
        </w:rPr>
        <w:t>извещения,</w:t>
      </w: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указанный в извещении о проведении запроса котировок в электронной форме, и </w:t>
      </w:r>
      <w:r w:rsidR="00CA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приложением документов или копии документов, подтверждающих соответствие участника процедуры закупки требованиям, установленным извещении о проведении запроса</w:t>
      </w:r>
      <w:r w:rsidR="00CA2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котировок в электронной форме.</w:t>
      </w:r>
    </w:p>
    <w:p w:rsidR="00024A5B" w:rsidRPr="00024A5B" w:rsidRDefault="00024A5B" w:rsidP="00483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A5B">
        <w:rPr>
          <w:rFonts w:ascii="Times New Roman" w:eastAsia="Calibri" w:hAnsi="Times New Roman" w:cs="Calibri"/>
          <w:sz w:val="24"/>
          <w:szCs w:val="24"/>
          <w:lang w:eastAsia="ru-RU"/>
        </w:rPr>
        <w:t>Участник запроса котировок вправе подать только одну заявку на участие в запросе котировок в отношении каждого предмета закупки (лота) в любое время с момента размещения извещения о его проведении до предусмотренных извещением даты и времени окончания срока подачи заявок на участие в запросе котировок.</w:t>
      </w:r>
    </w:p>
    <w:p w:rsidR="00024A5B" w:rsidRPr="00024A5B" w:rsidRDefault="00024A5B" w:rsidP="004836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на участие в запросе котировок </w:t>
      </w:r>
      <w:r w:rsidRPr="00024A5B">
        <w:rPr>
          <w:rFonts w:ascii="Times New Roman" w:eastAsia="Calibri" w:hAnsi="Times New Roman" w:cs="Calibri"/>
          <w:bCs/>
          <w:sz w:val="24"/>
          <w:szCs w:val="20"/>
          <w:lang w:eastAsia="ru-RU"/>
        </w:rPr>
        <w:t xml:space="preserve">в электронной форме </w:t>
      </w: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 участником закупки или лицом, уполномоченным таким участником закупки, усиленной квалифицированной электронной подписью.</w:t>
      </w:r>
    </w:p>
    <w:p w:rsidR="00024A5B" w:rsidRPr="00024A5B" w:rsidRDefault="00024A5B" w:rsidP="004836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на участие должна быть составлена по форме, предусмотренной приложением № 1 к Разделу 5 </w:t>
      </w:r>
      <w:r w:rsidRPr="00024A5B">
        <w:rPr>
          <w:rFonts w:ascii="Times New Roman" w:eastAsia="Times New Roman" w:hAnsi="Times New Roman" w:cs="Calibri"/>
          <w:b/>
          <w:bCs/>
          <w:sz w:val="24"/>
          <w:szCs w:val="24"/>
          <w:lang w:eastAsia="ru-RU"/>
        </w:rPr>
        <w:t>«Требования к содержанию, форме, оформлению и составу заявки на участие в закупке</w:t>
      </w:r>
      <w:r w:rsidRPr="00024A5B">
        <w:rPr>
          <w:rFonts w:ascii="Times New Roman" w:eastAsia="Times New Roman" w:hAnsi="Times New Roman" w:cs="Calibri"/>
          <w:sz w:val="24"/>
          <w:szCs w:val="24"/>
          <w:lang w:eastAsia="ru-RU" w:bidi="ru-RU"/>
        </w:rPr>
        <w:t>»</w:t>
      </w:r>
      <w:r w:rsidRPr="00024A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23C2" w:rsidRPr="001B375D" w:rsidRDefault="00024A5B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hAnsi="Times New Roman" w:cs="Times New Roman"/>
          <w:b/>
          <w:sz w:val="24"/>
          <w:szCs w:val="24"/>
        </w:rPr>
        <w:t>Заявка на участие в запросе ко</w:t>
      </w:r>
      <w:r w:rsidR="00CA23C2">
        <w:rPr>
          <w:rFonts w:ascii="Times New Roman" w:hAnsi="Times New Roman" w:cs="Times New Roman"/>
          <w:b/>
          <w:sz w:val="24"/>
          <w:szCs w:val="24"/>
        </w:rPr>
        <w:t xml:space="preserve">тировок, подаваемая участником </w:t>
      </w:r>
      <w:r w:rsidRPr="00024A5B">
        <w:rPr>
          <w:rFonts w:ascii="Times New Roman" w:hAnsi="Times New Roman" w:cs="Times New Roman"/>
          <w:b/>
          <w:sz w:val="24"/>
          <w:szCs w:val="24"/>
        </w:rPr>
        <w:t xml:space="preserve">должна </w:t>
      </w:r>
      <w:r w:rsidRPr="001B375D">
        <w:rPr>
          <w:rFonts w:ascii="Times New Roman" w:hAnsi="Times New Roman" w:cs="Times New Roman"/>
          <w:sz w:val="24"/>
          <w:szCs w:val="24"/>
        </w:rPr>
        <w:t>содержать</w:t>
      </w:r>
      <w:r w:rsidR="00CA23C2" w:rsidRPr="001B375D">
        <w:rPr>
          <w:rFonts w:ascii="Times New Roman" w:hAnsi="Times New Roman" w:cs="Times New Roman"/>
          <w:sz w:val="24"/>
          <w:szCs w:val="24"/>
        </w:rPr>
        <w:t xml:space="preserve"> информацию и документы, а именно:</w:t>
      </w:r>
    </w:p>
    <w:p w:rsidR="001B375D" w:rsidRPr="00D503C8" w:rsidRDefault="00CA23C2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765018720" w:edGrp="everyone"/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CA23C2">
        <w:rPr>
          <w:rFonts w:ascii="Times New Roman" w:hAnsi="Times New Roman" w:cs="Times New Roman"/>
          <w:sz w:val="24"/>
          <w:szCs w:val="24"/>
        </w:rPr>
        <w:t xml:space="preserve"> </w:t>
      </w:r>
      <w:r w:rsidR="001B375D" w:rsidRPr="00D503C8">
        <w:rPr>
          <w:rFonts w:ascii="Times New Roman" w:hAnsi="Times New Roman" w:cs="Times New Roman"/>
          <w:sz w:val="24"/>
          <w:szCs w:val="24"/>
        </w:rPr>
        <w:t>при осуществлении закупки товара или работы, услуги, в результате выполнения, оказания которых поставляется товар:</w:t>
      </w:r>
    </w:p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а) конкретные показатели товара, соответствующие значениям, установленным извещением, товарный знак (при наличии у товара товарного знака)</w:t>
      </w:r>
      <w:r w:rsidR="00483615">
        <w:rPr>
          <w:rFonts w:ascii="Times New Roman" w:hAnsi="Times New Roman" w:cs="Times New Roman"/>
          <w:sz w:val="24"/>
          <w:szCs w:val="24"/>
        </w:rPr>
        <w:t xml:space="preserve"> </w:t>
      </w:r>
      <w:r w:rsidR="00483615">
        <w:rPr>
          <w:rFonts w:ascii="Times New Roman" w:hAnsi="Times New Roman" w:cs="Calibri"/>
          <w:sz w:val="24"/>
          <w:szCs w:val="24"/>
        </w:rPr>
        <w:t>в соответствии с инструкцией</w:t>
      </w:r>
      <w:r w:rsidR="00483615" w:rsidRPr="00024A5B">
        <w:rPr>
          <w:rFonts w:ascii="Times New Roman" w:hAnsi="Times New Roman" w:cs="Calibri"/>
          <w:sz w:val="24"/>
          <w:szCs w:val="24"/>
        </w:rPr>
        <w:t xml:space="preserve"> по составлению заявки в отношении предлагаемого к поставке товара (Приложение №  </w:t>
      </w:r>
      <w:r w:rsidR="00483615" w:rsidRPr="00024A5B">
        <w:rPr>
          <w:rFonts w:ascii="Times New Roman" w:hAnsi="Times New Roman" w:cs="Calibri"/>
          <w:sz w:val="24"/>
          <w:szCs w:val="24"/>
        </w:rPr>
        <w:endnoteReference w:id="1"/>
      </w:r>
      <w:r w:rsidR="00483615" w:rsidRPr="00024A5B">
        <w:rPr>
          <w:rFonts w:ascii="Times New Roman" w:hAnsi="Times New Roman" w:cs="Calibri"/>
          <w:sz w:val="24"/>
          <w:szCs w:val="24"/>
        </w:rPr>
        <w:t xml:space="preserve"> к </w:t>
      </w:r>
      <w:r w:rsidR="00483615" w:rsidRPr="00024A5B">
        <w:rPr>
          <w:rFonts w:ascii="Times New Roman" w:hAnsi="Times New Roman" w:cs="Calibri"/>
          <w:b/>
          <w:sz w:val="24"/>
          <w:szCs w:val="24"/>
        </w:rPr>
        <w:t xml:space="preserve">Разделу 5 </w:t>
      </w:r>
      <w:r w:rsidR="00483615" w:rsidRPr="00024A5B">
        <w:rPr>
          <w:rFonts w:ascii="Times New Roman" w:hAnsi="Times New Roman" w:cs="Calibri"/>
          <w:b/>
          <w:bCs/>
          <w:sz w:val="24"/>
          <w:szCs w:val="24"/>
        </w:rPr>
        <w:t>«Требования к содержанию, форме, оформлению и составу заявки на участие в закупке</w:t>
      </w:r>
      <w:r w:rsidR="00483615" w:rsidRPr="00024A5B">
        <w:rPr>
          <w:rFonts w:ascii="Times New Roman" w:hAnsi="Times New Roman" w:cs="Calibri"/>
          <w:sz w:val="24"/>
          <w:szCs w:val="24"/>
          <w:lang w:bidi="ru-RU"/>
        </w:rPr>
        <w:t>»)</w:t>
      </w:r>
      <w:r w:rsidR="00483615" w:rsidRPr="00024A5B">
        <w:rPr>
          <w:rFonts w:ascii="Times New Roman" w:hAnsi="Times New Roman" w:cs="Calibri"/>
          <w:sz w:val="24"/>
          <w:szCs w:val="24"/>
        </w:rPr>
        <w:t>;</w:t>
      </w:r>
    </w:p>
    <w:p w:rsidR="00483615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 xml:space="preserve">б) наименование страны происхождения </w:t>
      </w:r>
      <w:r w:rsidRPr="00483615">
        <w:rPr>
          <w:rFonts w:ascii="Times New Roman" w:hAnsi="Times New Roman" w:cs="Times New Roman"/>
          <w:color w:val="FF0000"/>
          <w:sz w:val="24"/>
          <w:szCs w:val="24"/>
        </w:rPr>
        <w:t xml:space="preserve">товара </w:t>
      </w:r>
      <w:r w:rsidRPr="00D503C8">
        <w:rPr>
          <w:rFonts w:ascii="Times New Roman" w:hAnsi="Times New Roman" w:cs="Times New Roman"/>
          <w:sz w:val="24"/>
          <w:szCs w:val="24"/>
        </w:rPr>
        <w:t xml:space="preserve">в соответствии с общероссийским </w:t>
      </w:r>
      <w:r w:rsidRPr="00D503C8">
        <w:rPr>
          <w:rFonts w:ascii="Times New Roman" w:hAnsi="Times New Roman" w:cs="Times New Roman"/>
          <w:sz w:val="24"/>
          <w:szCs w:val="24"/>
        </w:rPr>
        <w:lastRenderedPageBreak/>
        <w:t>классификатором, используемым для идентификации стран мира, информация и документы, определенные в соответствии с пунктом 2 части 2 статьи 3.1-4 Закона о закупках отдельными видами юридических лиц</w:t>
      </w:r>
      <w:r w:rsidR="00483615">
        <w:rPr>
          <w:rFonts w:ascii="Times New Roman" w:hAnsi="Times New Roman" w:cs="Times New Roman"/>
          <w:sz w:val="24"/>
          <w:szCs w:val="24"/>
        </w:rPr>
        <w:t xml:space="preserve">, </w:t>
      </w:r>
      <w:r w:rsidR="00483615" w:rsidRPr="00483615">
        <w:rPr>
          <w:rFonts w:ascii="Times New Roman" w:hAnsi="Times New Roman" w:cs="Times New Roman"/>
          <w:i/>
          <w:sz w:val="24"/>
          <w:szCs w:val="24"/>
        </w:rPr>
        <w:t>а именно:</w:t>
      </w:r>
    </w:p>
    <w:p w:rsidR="00483615" w:rsidRDefault="00483615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</w:p>
    <w:p w:rsidR="00CF5213" w:rsidRPr="00140A02" w:rsidRDefault="00CF5213" w:rsidP="00CF5213">
      <w:pPr>
        <w:pStyle w:val="ConsPlusNormal0"/>
        <w:spacing w:line="235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40A02">
        <w:rPr>
          <w:rFonts w:ascii="Times New Roman" w:hAnsi="Times New Roman" w:cs="Times New Roman"/>
          <w:sz w:val="24"/>
          <w:szCs w:val="24"/>
        </w:rPr>
        <w:t>В случае отсутствия таких информации и документов в заявке на участие в закупке такая заявка приравнивается к заявке, в которой содержится предложение о поставке товаров, происходящих из иностранного государства, работ, услуг, соответственно выполняемых, оказываемых иностранными лицами;</w:t>
      </w:r>
    </w:p>
    <w:permEnd w:id="765018720"/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03C8">
        <w:rPr>
          <w:rFonts w:ascii="Times New Roman" w:hAnsi="Times New Roman" w:cs="Times New Roman"/>
          <w:sz w:val="24"/>
          <w:szCs w:val="24"/>
        </w:rPr>
        <w:t>наименование, фирменное наименование (при наличии), адрес юридического лица в пределах места нахождения юридического лица, учредительный документ, если участником запроса котировок является юридическое лицо;</w:t>
      </w:r>
    </w:p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фамилию,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запроса котировок является индивидуальный предприниматель;</w:t>
      </w:r>
    </w:p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копия документа, удостоверяющего личность участника закупки в соответствии с законодательством Российской Федерации (если участник закупки является физическим лицом, не являющимся индивидуальным предпринимателем);</w:t>
      </w:r>
    </w:p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идентификационный номер налогоплательщика участника запроса котировок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запроса котировок является юридическое лицо, или в соответствии с законодательством соответствующего иностранного государства аналог идентификационного номера налогоплательщика таких лиц;</w:t>
      </w:r>
    </w:p>
    <w:p w:rsidR="001B375D" w:rsidRPr="00D503C8" w:rsidRDefault="001B375D" w:rsidP="00483615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копия документа, подтверждающего полномочия лица действовать от имени участника конкурентной закупки (доверенность, иной документ, подтверждающий полномочия лица, действующего от имени участника закупки);</w:t>
      </w:r>
    </w:p>
    <w:p w:rsidR="001B375D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2065237538" w:edGrp="everyone"/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копии документов, подтверждающих соответствие участника запроса котировок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</w:t>
      </w:r>
      <w:r w:rsidR="00CF5213">
        <w:rPr>
          <w:rFonts w:ascii="Times New Roman" w:hAnsi="Times New Roman" w:cs="Times New Roman"/>
          <w:sz w:val="24"/>
          <w:szCs w:val="24"/>
        </w:rPr>
        <w:t>хся предметом закупки, а именно:</w:t>
      </w:r>
    </w:p>
    <w:p w:rsidR="00CF5213" w:rsidRPr="00D503C8" w:rsidRDefault="00CF5213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</w:p>
    <w:permEnd w:id="2065237538"/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копию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запроса котировок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 об осуществлении такой закупки), обеспечения исполнения договора (если требование об обеспечении исполнения договора установлено Заказчиком в извещении об осуществлении такой закупки) является крупной сделкой;</w:t>
      </w:r>
    </w:p>
    <w:p w:rsidR="001B375D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1235635330" w:edGrp="everyone"/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информация и документы, подтверждающие предоставление обеспечения заявки на участие в закупке, если соответствующее требование предусмотрено изве</w:t>
      </w:r>
      <w:r w:rsidR="00CF5213">
        <w:rPr>
          <w:rFonts w:ascii="Times New Roman" w:hAnsi="Times New Roman" w:cs="Times New Roman"/>
          <w:sz w:val="24"/>
          <w:szCs w:val="24"/>
        </w:rPr>
        <w:t>щением об осуществлении закупки, а именно:</w:t>
      </w:r>
    </w:p>
    <w:p w:rsidR="00CF5213" w:rsidRPr="00D503C8" w:rsidRDefault="00CF5213" w:rsidP="00CF5213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копия документа, подтверждающего </w:t>
      </w:r>
      <w:r w:rsidRPr="0020180F">
        <w:rPr>
          <w:rFonts w:ascii="Times New Roman" w:hAnsi="Times New Roman" w:cs="Times New Roman"/>
          <w:sz w:val="24"/>
          <w:szCs w:val="24"/>
        </w:rPr>
        <w:t xml:space="preserve">внесение денежных средств на счет, указанный в пункте 6.2. Раздела 2 </w:t>
      </w:r>
      <w:r w:rsidRPr="0020180F">
        <w:rPr>
          <w:rFonts w:ascii="Times New Roman" w:hAnsi="Times New Roman" w:cs="Times New Roman"/>
          <w:b/>
          <w:sz w:val="24"/>
          <w:szCs w:val="24"/>
        </w:rPr>
        <w:t>«Информационная карта закупки»</w:t>
      </w:r>
      <w:r>
        <w:rPr>
          <w:rFonts w:ascii="Times New Roman" w:hAnsi="Times New Roman" w:cs="Times New Roman"/>
          <w:sz w:val="24"/>
          <w:szCs w:val="24"/>
        </w:rPr>
        <w:t>;</w:t>
      </w:r>
    </w:p>
    <w:permEnd w:id="1235635330"/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декларация о соответствии участника требованиям:</w:t>
      </w:r>
    </w:p>
    <w:p w:rsidR="001B375D" w:rsidRPr="00D503C8" w:rsidRDefault="001B375D" w:rsidP="00483615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– непроведение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:rsidR="001B375D" w:rsidRPr="00D503C8" w:rsidRDefault="001B375D" w:rsidP="00483615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– неприостановление деятельности участника закупки в порядке, установленном Кодексом Российской Федерации об административных правонарушениях;</w:t>
      </w:r>
    </w:p>
    <w:p w:rsidR="001B375D" w:rsidRPr="00D503C8" w:rsidRDefault="001B375D" w:rsidP="00483615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lastRenderedPageBreak/>
        <w:t>–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25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</w:r>
    </w:p>
    <w:p w:rsidR="001B375D" w:rsidRPr="00D503C8" w:rsidRDefault="001B375D" w:rsidP="00483615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– отсутствие у участника закупки – физического лица, в том числе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–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:rsidR="001B375D" w:rsidRPr="00D503C8" w:rsidRDefault="001B375D" w:rsidP="00483615">
      <w:pPr>
        <w:spacing w:after="0"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– отсутствие фактов привлечения в течение двух лет до момента подачи заявки на участие в закупке участника закупки –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1B375D" w:rsidRPr="00D503C8" w:rsidRDefault="001B375D" w:rsidP="00483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583807980" w:edGrp="everyone"/>
      <w:r w:rsidRPr="00D503C8">
        <w:rPr>
          <w:rFonts w:ascii="Times New Roman" w:hAnsi="Times New Roman" w:cs="Times New Roman"/>
          <w:sz w:val="24"/>
          <w:szCs w:val="24"/>
        </w:rPr>
        <w:t>–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1B375D" w:rsidRPr="00D503C8" w:rsidRDefault="001B375D" w:rsidP="00483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– обладание участником конкурентной закупки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ermEnd w:id="583807980"/>
    <w:p w:rsidR="001B375D" w:rsidRPr="00D503C8" w:rsidRDefault="001B375D" w:rsidP="00483615">
      <w:pPr>
        <w:pStyle w:val="ConsPlusNormal0"/>
        <w:spacing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(если участником закупки является иностранное лицо);</w:t>
      </w:r>
    </w:p>
    <w:p w:rsidR="001B375D" w:rsidRDefault="001B375D" w:rsidP="00483615">
      <w:pPr>
        <w:widowControl w:val="0"/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ermStart w:id="739258208" w:edGrp="everyone"/>
      <w:r w:rsidRPr="00024A5B">
        <w:rPr>
          <w:rFonts w:ascii="Times New Roman" w:eastAsia="Calibri" w:hAnsi="Times New Roman" w:cs="Times New Roman"/>
          <w:sz w:val="24"/>
          <w:szCs w:val="24"/>
          <w:lang w:eastAsia="ru-RU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в случае если предметом закупки является поставка лекарственного препарата, медицинского изделия, указывается регистрационный номер медицинского изделия, лекарственного препарата и дата государственной регистрации медицинского изделия, лекарственного препарата (при наличии требований в извещении). При этом Заказчик не вправе требовать от участника закупки в составе заявки представление копий регистрационных удостоверений на такие лекарственные препараты, медицинские изделия. </w:t>
      </w:r>
    </w:p>
    <w:p w:rsidR="001B375D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>
        <w:rPr>
          <w:rFonts w:ascii="Times New Roman" w:hAnsi="Times New Roman" w:cs="Times New Roman"/>
          <w:sz w:val="24"/>
          <w:szCs w:val="24"/>
        </w:rPr>
        <w:t xml:space="preserve"> в случае установления заказчиком требования о привлечении к исполнению договора субподрядчиков (соисполнителей) из числа субъектов малого и среднего предпринимательства, участники закупки представляют в составе заявки на участие в закупке план привлечения субподрядчиков (соисполнителей) из числа субъектов малого и среднего предпринимательства, соответствующий Положению об особенностях участия субъектов МСП в закупках. </w:t>
      </w:r>
    </w:p>
    <w:permEnd w:id="739258208"/>
    <w:p w:rsidR="00483615" w:rsidRDefault="00483615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предложение о цене договора (единицы товара, работы, услуги);</w:t>
      </w:r>
    </w:p>
    <w:p w:rsidR="00FF3678" w:rsidRPr="00FF3678" w:rsidRDefault="00FF3678" w:rsidP="00FF3678">
      <w:pPr>
        <w:pStyle w:val="ConsPlusNormal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ermStart w:id="254680883" w:edGrp="everyone"/>
      <w:r w:rsidRPr="00FF3678">
        <w:rPr>
          <w:rFonts w:ascii="Times New Roman" w:hAnsi="Times New Roman" w:cs="Times New Roman"/>
          <w:color w:val="FF0000"/>
          <w:sz w:val="24"/>
          <w:szCs w:val="24"/>
        </w:rPr>
        <w:t>*В случае осуществления закупки товара.</w:t>
      </w:r>
    </w:p>
    <w:p w:rsidR="00FF3678" w:rsidRPr="00D503C8" w:rsidRDefault="00FF3678" w:rsidP="00FF367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3678">
        <w:rPr>
          <w:rFonts w:ascii="Times New Roman" w:hAnsi="Times New Roman" w:cs="Times New Roman"/>
          <w:sz w:val="24"/>
          <w:szCs w:val="24"/>
        </w:rPr>
        <w:lastRenderedPageBreak/>
        <w:t>При этом стоимость позиции (всех позиций) товара с учетом указанного участником закупки количества и цены за единицу товара должна соответствовать предложению о цене договора.</w:t>
      </w:r>
    </w:p>
    <w:permEnd w:id="254680883"/>
    <w:p w:rsidR="001B375D" w:rsidRPr="00D503C8" w:rsidRDefault="001B375D" w:rsidP="0048361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4A5B">
        <w:rPr>
          <w:rFonts w:ascii="Times New Roman" w:eastAsia="Calibri" w:hAnsi="Times New Roman" w:cs="Times New Roman"/>
          <w:sz w:val="24"/>
          <w:szCs w:val="24"/>
        </w:rPr>
        <w:sym w:font="Wingdings" w:char="F074"/>
      </w:r>
      <w:r w:rsidRPr="00D503C8">
        <w:rPr>
          <w:rFonts w:ascii="Times New Roman" w:hAnsi="Times New Roman" w:cs="Times New Roman"/>
          <w:sz w:val="24"/>
          <w:szCs w:val="24"/>
        </w:rPr>
        <w:t xml:space="preserve"> иные информация и документы, в том числе эскиз, рисунок, чертеж, фотография, иное изображение предлагаемого участником закупки товара. При этом отсутствие таких информации и документов не является основанием для отклонения заявки на участие в закупке;</w:t>
      </w:r>
    </w:p>
    <w:p w:rsidR="00CF780E" w:rsidRPr="00D503C8" w:rsidRDefault="00CF780E" w:rsidP="00CF780E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F5213" w:rsidRPr="00D503C8" w:rsidRDefault="00CF5213" w:rsidP="00CF5213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В случае участия нескольких лиц на стороне одного участника соответствующая информация должна быть указана в заявке на участие в запросе котировок. Если такая информация не указана в заявке, участник считается подавшим заявку от своего имени и действующим в своих интересах.</w:t>
      </w:r>
    </w:p>
    <w:p w:rsidR="00CF5213" w:rsidRPr="00D503C8" w:rsidRDefault="00CF5213" w:rsidP="00CF5213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Лица, выступающие на стороне одного участника запроса котировок в электронной форме, не вправе участвовать в этой же закупке самостоятельно либо на стороне другого участника закупки. Несоблюдение данного требования является основанием для отклонения как за-явок всех участников закупки, на стороне которых выступает такое лицо, так и заявки, поданной таким участником самостоятельно.</w:t>
      </w:r>
    </w:p>
    <w:p w:rsidR="00CF5213" w:rsidRPr="00D503C8" w:rsidRDefault="00CF5213" w:rsidP="00CF5213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 xml:space="preserve">Участник запроса котировок, на стороне которого выступают несколько лиц, должен представить в составе заявки на участие в запросе котировок в электронной форме все предусмотренные извещением документы, при этом в заявке участника, на стороне которого выступа-ют несколько лиц, должны быть представлены сведения, подтверждающие соответствие каждого лица, выступающего на стороне такого участника, обязательным требованиям извещения, а в составе заявки на участие в запросе котировок в электронной форме должен быть представлен договор простого товарищества (договор о совместной деятельности). Также в составе заявки должны быть представлены документы, </w:t>
      </w:r>
      <w:r w:rsidRPr="00484CCA">
        <w:rPr>
          <w:rFonts w:ascii="Times New Roman" w:hAnsi="Times New Roman" w:cs="Times New Roman"/>
          <w:sz w:val="24"/>
          <w:szCs w:val="24"/>
        </w:rPr>
        <w:t xml:space="preserve">предусмотренные подпунктами 2–9, 11, 13 пункта 1.16. </w:t>
      </w:r>
      <w:r w:rsidRPr="00B47473">
        <w:rPr>
          <w:rFonts w:ascii="Times New Roman" w:hAnsi="Times New Roman" w:cs="Times New Roman"/>
          <w:b/>
          <w:sz w:val="24"/>
          <w:szCs w:val="24"/>
        </w:rPr>
        <w:t xml:space="preserve">Раздела </w:t>
      </w:r>
      <w:r w:rsidRPr="00484CCA">
        <w:rPr>
          <w:rFonts w:ascii="Times New Roman" w:hAnsi="Times New Roman" w:cs="Times New Roman"/>
          <w:b/>
          <w:sz w:val="24"/>
          <w:szCs w:val="24"/>
        </w:rPr>
        <w:t>1 «Общие положения»</w:t>
      </w:r>
      <w:r w:rsidRPr="00484CCA">
        <w:rPr>
          <w:rFonts w:ascii="Times New Roman" w:hAnsi="Times New Roman" w:cs="Times New Roman"/>
          <w:sz w:val="24"/>
          <w:szCs w:val="24"/>
        </w:rPr>
        <w:t xml:space="preserve"> и указанные в извещении, на каждое лицо, выступающее на стороне такого участника.</w:t>
      </w:r>
    </w:p>
    <w:p w:rsidR="00CF5213" w:rsidRDefault="00CF5213" w:rsidP="00CF5213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434">
        <w:rPr>
          <w:rFonts w:ascii="Times New Roman" w:hAnsi="Times New Roman" w:cs="Times New Roman"/>
          <w:sz w:val="24"/>
          <w:szCs w:val="24"/>
        </w:rPr>
        <w:t>Участник запроса котировок, на стороне которого выступают несколько лиц, должен соответствовать требованиям извещения о проведении запроса котировок в электронной форме.</w:t>
      </w:r>
    </w:p>
    <w:p w:rsidR="00CF5213" w:rsidRPr="00D503C8" w:rsidRDefault="00CF5213" w:rsidP="00CF5213">
      <w:pPr>
        <w:shd w:val="clear" w:color="auto" w:fill="FFFFFF"/>
        <w:tabs>
          <w:tab w:val="left" w:pos="993"/>
          <w:tab w:val="left" w:pos="1560"/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3C8">
        <w:rPr>
          <w:rFonts w:ascii="Times New Roman" w:hAnsi="Times New Roman" w:cs="Times New Roman"/>
          <w:sz w:val="24"/>
          <w:szCs w:val="24"/>
        </w:rPr>
        <w:t>В случае если победителем запроса котировок будет признан участник закупки, на стороне которого выступают несколько физических или юридических лиц, договор заключается с таким участником с указанием всех лиц, выступающих на его стороне, при этом непосредственно подписание договора осуществляется одним лицом, указанным в заявке участника и действующим от имени всех остальных лиц по доверенности или на основании договора простого товарищества (договора о совместной деятельности).</w:t>
      </w:r>
    </w:p>
    <w:p w:rsidR="00024A5B" w:rsidRPr="00024A5B" w:rsidRDefault="00024A5B" w:rsidP="00024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24A5B">
        <w:rPr>
          <w:rFonts w:ascii="Calibri" w:eastAsia="Calibri" w:hAnsi="Calibri" w:cs="Calibri"/>
          <w:lang w:eastAsia="ru-RU"/>
        </w:rPr>
        <w:br w:type="page"/>
      </w:r>
    </w:p>
    <w:p w:rsidR="00024A5B" w:rsidRPr="00024A5B" w:rsidRDefault="00024A5B" w:rsidP="00024A5B">
      <w:pPr>
        <w:spacing w:after="0" w:line="240" w:lineRule="auto"/>
        <w:ind w:firstLine="32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 1 к Разделу 5 </w:t>
      </w:r>
    </w:p>
    <w:p w:rsidR="00024A5B" w:rsidRPr="00024A5B" w:rsidRDefault="00024A5B" w:rsidP="00024A5B">
      <w:pPr>
        <w:spacing w:after="0" w:line="240" w:lineRule="auto"/>
        <w:ind w:firstLine="322"/>
        <w:jc w:val="right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24A5B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Требования к содержанию, </w:t>
      </w:r>
    </w:p>
    <w:p w:rsidR="00024A5B" w:rsidRPr="00024A5B" w:rsidRDefault="00024A5B" w:rsidP="00024A5B">
      <w:pPr>
        <w:spacing w:after="0" w:line="240" w:lineRule="auto"/>
        <w:ind w:firstLine="322"/>
        <w:jc w:val="right"/>
        <w:rPr>
          <w:rFonts w:ascii="Times New Roman" w:eastAsia="Times New Roman" w:hAnsi="Times New Roman" w:cs="Calibri"/>
          <w:bCs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 xml:space="preserve">форме, оформлению и составу </w:t>
      </w:r>
    </w:p>
    <w:p w:rsidR="00024A5B" w:rsidRPr="00024A5B" w:rsidRDefault="00024A5B" w:rsidP="00024A5B">
      <w:pPr>
        <w:spacing w:after="0" w:line="240" w:lineRule="auto"/>
        <w:ind w:firstLine="32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Calibri"/>
          <w:bCs/>
          <w:sz w:val="24"/>
          <w:szCs w:val="24"/>
          <w:lang w:eastAsia="ru-RU"/>
        </w:rPr>
        <w:t>заявки на участие в закупке»</w:t>
      </w:r>
    </w:p>
    <w:p w:rsidR="00024A5B" w:rsidRPr="00024A5B" w:rsidRDefault="00024A5B" w:rsidP="00024A5B">
      <w:pPr>
        <w:spacing w:after="0" w:line="240" w:lineRule="auto"/>
        <w:ind w:firstLine="32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24A5B" w:rsidRPr="00024A5B" w:rsidRDefault="00024A5B" w:rsidP="00024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ФОРМА</w:t>
      </w:r>
    </w:p>
    <w:p w:rsidR="00024A5B" w:rsidRDefault="00024A5B" w:rsidP="00483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24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ЗАЯВКИ </w:t>
      </w:r>
      <w:r w:rsidR="004836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УЧАСТИЕ В ЗАПРОСЕ КОТИРОВОК</w:t>
      </w:r>
    </w:p>
    <w:p w:rsidR="00483615" w:rsidRPr="00483615" w:rsidRDefault="00483615" w:rsidP="00483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a"/>
        <w:tblW w:w="10632" w:type="dxa"/>
        <w:tblInd w:w="-885" w:type="dxa"/>
        <w:tblLook w:val="04A0" w:firstRow="1" w:lastRow="0" w:firstColumn="1" w:lastColumn="0" w:noHBand="0" w:noVBand="1"/>
      </w:tblPr>
      <w:tblGrid>
        <w:gridCol w:w="6663"/>
        <w:gridCol w:w="3969"/>
      </w:tblGrid>
      <w:tr w:rsidR="00CD2AFE" w:rsidTr="004F02B3">
        <w:tc>
          <w:tcPr>
            <w:tcW w:w="10632" w:type="dxa"/>
            <w:gridSpan w:val="2"/>
          </w:tcPr>
          <w:p w:rsidR="00CD2AFE" w:rsidRPr="00A439EB" w:rsidRDefault="00CD2AFE" w:rsidP="00A439E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CD2AFE" w:rsidTr="004F02B3">
        <w:tc>
          <w:tcPr>
            <w:tcW w:w="6663" w:type="dxa"/>
          </w:tcPr>
          <w:p w:rsidR="00CD2AFE" w:rsidRPr="00A439EB" w:rsidRDefault="00CD2AFE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Наименование, фирменное наименование (при наличии</w:t>
            </w: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</w:tcPr>
          <w:p w:rsidR="00CD2AFE" w:rsidRPr="00A439EB" w:rsidRDefault="00CD2AFE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2AFE" w:rsidTr="004F02B3">
        <w:tc>
          <w:tcPr>
            <w:tcW w:w="6663" w:type="dxa"/>
          </w:tcPr>
          <w:p w:rsidR="00CD2AFE" w:rsidRPr="00A439EB" w:rsidRDefault="00CD2AFE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юридического лица в пределах места нахождения юридического лица</w:t>
            </w:r>
          </w:p>
        </w:tc>
        <w:tc>
          <w:tcPr>
            <w:tcW w:w="3969" w:type="dxa"/>
          </w:tcPr>
          <w:p w:rsidR="00CD2AFE" w:rsidRPr="00A439EB" w:rsidRDefault="00CD2AFE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9EB" w:rsidTr="004F02B3">
        <w:tc>
          <w:tcPr>
            <w:tcW w:w="6663" w:type="dxa"/>
          </w:tcPr>
          <w:p w:rsidR="00A439EB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 или в соответствии с законодательством соответствующего иностранного государства аналог </w:t>
            </w: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иностранного лица):</w:t>
            </w:r>
          </w:p>
        </w:tc>
        <w:tc>
          <w:tcPr>
            <w:tcW w:w="3969" w:type="dxa"/>
          </w:tcPr>
          <w:p w:rsidR="00A439EB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9EB" w:rsidTr="004F02B3">
        <w:tc>
          <w:tcPr>
            <w:tcW w:w="6663" w:type="dxa"/>
          </w:tcPr>
          <w:p w:rsidR="00A439EB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учредителей</w:t>
            </w:r>
          </w:p>
          <w:p w:rsidR="00A439EB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</w:t>
            </w: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членов коллегиального исполнительного органа</w:t>
            </w:r>
          </w:p>
          <w:p w:rsidR="00A439EB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лица, исполняющего функции единоличного исполнительного органа юридического лица</w:t>
            </w: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439EB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или </w:t>
            </w:r>
          </w:p>
          <w:p w:rsidR="00A439EB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законодательством соответствующего иностранного государства аналог </w:t>
            </w: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таких лиц</w:t>
            </w:r>
          </w:p>
        </w:tc>
        <w:tc>
          <w:tcPr>
            <w:tcW w:w="3969" w:type="dxa"/>
          </w:tcPr>
          <w:p w:rsidR="00A439EB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AA8" w:rsidTr="004F02B3">
        <w:tc>
          <w:tcPr>
            <w:tcW w:w="10632" w:type="dxa"/>
            <w:gridSpan w:val="2"/>
          </w:tcPr>
          <w:p w:rsidR="009A7AA8" w:rsidRPr="00A439EB" w:rsidRDefault="009A7AA8" w:rsidP="00A439EB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Для индивидуальных предпринимателей:</w:t>
            </w:r>
          </w:p>
        </w:tc>
      </w:tr>
      <w:tr w:rsidR="00CD2AFE" w:rsidTr="004F02B3">
        <w:tc>
          <w:tcPr>
            <w:tcW w:w="6663" w:type="dxa"/>
          </w:tcPr>
          <w:p w:rsidR="00CD2AFE" w:rsidRPr="00A439EB" w:rsidRDefault="009A7AA8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CD2AFE" w:rsidRPr="00A439EB" w:rsidRDefault="00CD2AFE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AA8" w:rsidTr="004F02B3">
        <w:tc>
          <w:tcPr>
            <w:tcW w:w="6663" w:type="dxa"/>
          </w:tcPr>
          <w:p w:rsidR="009A7AA8" w:rsidRPr="00A439EB" w:rsidRDefault="009A7AA8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Паспортные данные</w:t>
            </w:r>
          </w:p>
        </w:tc>
        <w:tc>
          <w:tcPr>
            <w:tcW w:w="3969" w:type="dxa"/>
          </w:tcPr>
          <w:p w:rsidR="009A7AA8" w:rsidRPr="00A439EB" w:rsidRDefault="009A7AA8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AA8" w:rsidTr="004F02B3">
        <w:tc>
          <w:tcPr>
            <w:tcW w:w="6663" w:type="dxa"/>
          </w:tcPr>
          <w:p w:rsidR="009A7AA8" w:rsidRPr="00A439EB" w:rsidRDefault="009A7AA8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места жительства физического лица, зарегистрированного в качестве индивидуального предпринимателя</w:t>
            </w:r>
          </w:p>
        </w:tc>
        <w:tc>
          <w:tcPr>
            <w:tcW w:w="3969" w:type="dxa"/>
          </w:tcPr>
          <w:p w:rsidR="009A7AA8" w:rsidRPr="00A439EB" w:rsidRDefault="009A7AA8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7AA8" w:rsidTr="004F02B3">
        <w:tc>
          <w:tcPr>
            <w:tcW w:w="6663" w:type="dxa"/>
          </w:tcPr>
          <w:p w:rsidR="009A7AA8" w:rsidRPr="00A439EB" w:rsidRDefault="00A439EB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="009A7AA8"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 </w:t>
            </w:r>
            <w:r w:rsidR="009A7AA8" w:rsidRPr="00024A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или</w:t>
            </w:r>
            <w:r w:rsidR="009A7AA8"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законодательством соответствующего иностранного государства аналог </w:t>
            </w:r>
            <w:r w:rsidRPr="00A439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 w:rsidR="009A7AA8" w:rsidRPr="00024A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(для иностранного лица):</w:t>
            </w:r>
          </w:p>
        </w:tc>
        <w:tc>
          <w:tcPr>
            <w:tcW w:w="3969" w:type="dxa"/>
          </w:tcPr>
          <w:p w:rsidR="009A7AA8" w:rsidRPr="00A439EB" w:rsidRDefault="009A7AA8" w:rsidP="00A439EB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02B3" w:rsidRDefault="004F02B3" w:rsidP="004F02B3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4A5B" w:rsidRPr="004F02B3" w:rsidRDefault="004F02B3" w:rsidP="004F02B3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13C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 извещение о проведении запроса котировок в электронной форме</w:t>
      </w:r>
      <w:r w:rsidRPr="007C13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4836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включая все приложения к нему) </w:t>
      </w:r>
      <w:r w:rsidRPr="007C13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также - извещение)</w:t>
      </w:r>
      <w:r w:rsidRPr="007C13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C13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Положение о закупке товаров, работ, услуг </w:t>
      </w:r>
      <w:r w:rsidRPr="004F02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заказчика, выражаю согласие</w:t>
      </w:r>
      <w:r w:rsidR="00024A5B" w:rsidRPr="004F0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481695265" w:edGrp="everyone"/>
      <w:r w:rsidR="00024A5B" w:rsidRPr="004F0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</w:t>
      </w:r>
      <w:r w:rsidR="00024A5B" w:rsidRPr="001C5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поставку товаров</w:t>
      </w:r>
      <w:r w:rsidR="001C5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1C5413" w:rsidRPr="001C5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оказать услуги / выполнить работы</w:t>
      </w:r>
      <w:r w:rsidR="00024A5B" w:rsidRPr="001C541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ermEnd w:id="481695265"/>
      <w:r w:rsidR="00024A5B" w:rsidRPr="004F02B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полном соответствии с требованиями, условиями извещения о проведении закупки (включая все приложения к нему)</w:t>
      </w:r>
      <w:r w:rsidRPr="004F02B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условиями договора (включая все приложения к нему)</w:t>
      </w:r>
      <w:r w:rsidR="00024A5B" w:rsidRPr="004F02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C13C9" w:rsidRPr="004F02B3" w:rsidRDefault="007C13C9" w:rsidP="007C13C9">
      <w:pPr>
        <w:tabs>
          <w:tab w:val="left" w:pos="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1454451489" w:edGrp="everyone"/>
    </w:p>
    <w:tbl>
      <w:tblPr>
        <w:tblW w:w="1063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5"/>
        <w:gridCol w:w="2268"/>
        <w:gridCol w:w="2976"/>
        <w:gridCol w:w="709"/>
        <w:gridCol w:w="851"/>
        <w:gridCol w:w="992"/>
        <w:gridCol w:w="1134"/>
      </w:tblGrid>
      <w:tr w:rsidR="00024A5B" w:rsidRPr="00024A5B" w:rsidTr="004F02B3">
        <w:trPr>
          <w:trHeight w:val="80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товара</w:t>
            </w:r>
          </w:p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Конкретные показатели товара, соответствующие значениям, установленным извещением, товарный знак (при наличии у товара товарного знака)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413" w:rsidRDefault="007C13C9" w:rsidP="001C5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="00024A5B"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трана происхождения</w:t>
            </w:r>
            <w:r w:rsidR="001C541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1C5413" w:rsidRPr="001C5413" w:rsidRDefault="001C5413" w:rsidP="001C5413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1C541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информация и документы, определенные в соответствии с пунктом 2 части 2 статьи 3.1.-4 Закона о закупках</w:t>
            </w: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1C5413"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  <w:t>(указать конкретно)</w:t>
            </w:r>
          </w:p>
          <w:p w:rsidR="001C5413" w:rsidRDefault="001C5413" w:rsidP="001C54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02B3" w:rsidRPr="00024A5B" w:rsidRDefault="004F02B3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Цена за единицу,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Сумма, руб.</w:t>
            </w:r>
          </w:p>
        </w:tc>
      </w:tr>
      <w:tr w:rsidR="00024A5B" w:rsidRPr="00024A5B" w:rsidTr="004F02B3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24A5B" w:rsidRPr="00024A5B" w:rsidTr="004F02B3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4A5B" w:rsidRPr="00024A5B" w:rsidRDefault="00024A5B" w:rsidP="00024A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ermEnd w:id="1454451489"/>
    <w:p w:rsidR="00024A5B" w:rsidRPr="004F02B3" w:rsidRDefault="00024A5B" w:rsidP="004F02B3">
      <w:pPr>
        <w:tabs>
          <w:tab w:val="left" w:pos="984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Предложение о цене договора составляет: ______ рублей  ___ копеек, в том числе НДС ___% / НДС не облагается (выбрать нужное). </w:t>
      </w:r>
    </w:p>
    <w:p w:rsidR="00024A5B" w:rsidRPr="00024A5B" w:rsidRDefault="00024A5B" w:rsidP="00024A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024A5B">
        <w:rPr>
          <w:rFonts w:ascii="Times New Roman" w:eastAsia="Times New Roman" w:hAnsi="Times New Roman" w:cs="Times New Roman"/>
          <w:b/>
          <w:color w:val="000000"/>
          <w:lang w:eastAsia="ru-RU"/>
        </w:rPr>
        <w:t>Примечание: Все поля котировочной заявки обязательны для заполнения</w:t>
      </w:r>
    </w:p>
    <w:p w:rsidR="00024A5B" w:rsidRDefault="00024A5B" w:rsidP="006516A1">
      <w:pPr>
        <w:spacing w:after="0" w:line="240" w:lineRule="auto"/>
        <w:jc w:val="center"/>
      </w:pPr>
    </w:p>
    <w:sectPr w:rsidR="00024A5B" w:rsidSect="00167A85">
      <w:footerReference w:type="first" r:id="rId9"/>
      <w:endnotePr>
        <w:numFmt w:val="decimal"/>
        <w:numStart w:val="2"/>
      </w:endnotePr>
      <w:pgSz w:w="11906" w:h="16838"/>
      <w:pgMar w:top="709" w:right="850" w:bottom="1134" w:left="1701" w:header="708" w:footer="3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B8" w:rsidRDefault="007637B8" w:rsidP="00024A5B">
      <w:pPr>
        <w:spacing w:after="0" w:line="240" w:lineRule="auto"/>
      </w:pPr>
      <w:r>
        <w:separator/>
      </w:r>
    </w:p>
  </w:endnote>
  <w:endnote w:type="continuationSeparator" w:id="0">
    <w:p w:rsidR="007637B8" w:rsidRDefault="007637B8" w:rsidP="00024A5B">
      <w:pPr>
        <w:spacing w:after="0" w:line="240" w:lineRule="auto"/>
      </w:pPr>
      <w:r>
        <w:continuationSeparator/>
      </w:r>
    </w:p>
  </w:endnote>
  <w:endnote w:id="1">
    <w:p w:rsidR="00483615" w:rsidRDefault="00483615" w:rsidP="00483615">
      <w:pPr>
        <w:spacing w:after="0" w:line="240" w:lineRule="auto"/>
        <w:ind w:firstLine="32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Pr="005805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05F4">
        <w:rPr>
          <w:rFonts w:ascii="Times New Roman" w:eastAsia="Times New Roman" w:hAnsi="Times New Roman" w:cs="Times New Roman"/>
          <w:color w:val="000000"/>
          <w:sz w:val="24"/>
          <w:szCs w:val="24"/>
        </w:rPr>
        <w:endnoteRef/>
      </w:r>
      <w:r w:rsidRPr="005805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0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Разделу 5</w:t>
      </w:r>
    </w:p>
    <w:p w:rsidR="00483615" w:rsidRDefault="00483615" w:rsidP="00483615">
      <w:pPr>
        <w:spacing w:after="0" w:line="240" w:lineRule="auto"/>
        <w:ind w:firstLine="32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«Требования к содержанию,</w:t>
      </w:r>
    </w:p>
    <w:p w:rsidR="00483615" w:rsidRDefault="00483615" w:rsidP="00483615">
      <w:pPr>
        <w:spacing w:after="0" w:line="240" w:lineRule="auto"/>
        <w:ind w:firstLine="32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форме, оформлению и составу</w:t>
      </w:r>
    </w:p>
    <w:p w:rsidR="00483615" w:rsidRPr="005805F4" w:rsidRDefault="00483615" w:rsidP="00483615">
      <w:pPr>
        <w:spacing w:after="0" w:line="240" w:lineRule="auto"/>
        <w:ind w:firstLine="32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0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заявки на участие в закупке»</w:t>
      </w:r>
    </w:p>
    <w:p w:rsidR="00483615" w:rsidRPr="005805F4" w:rsidRDefault="00483615" w:rsidP="00483615">
      <w:pPr>
        <w:spacing w:after="0" w:line="240" w:lineRule="auto"/>
        <w:ind w:firstLine="32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3615" w:rsidRDefault="00483615" w:rsidP="00483615">
      <w:pPr>
        <w:pStyle w:val="a3"/>
        <w:jc w:val="right"/>
      </w:pPr>
    </w:p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F86A5C">
        <w:rPr>
          <w:sz w:val="24"/>
          <w:szCs w:val="24"/>
        </w:rPr>
        <w:t xml:space="preserve">Значения показателей, указанных в таблице в </w:t>
      </w:r>
      <w:r>
        <w:rPr>
          <w:sz w:val="24"/>
          <w:szCs w:val="24"/>
        </w:rPr>
        <w:t xml:space="preserve">Разделе </w:t>
      </w:r>
      <w:r w:rsidR="00AC4B6F">
        <w:rPr>
          <w:sz w:val="24"/>
          <w:szCs w:val="24"/>
        </w:rPr>
        <w:t>4</w:t>
      </w:r>
      <w:r w:rsidRPr="00F86A5C">
        <w:rPr>
          <w:sz w:val="24"/>
          <w:szCs w:val="24"/>
        </w:rPr>
        <w:t xml:space="preserve"> «Описание </w:t>
      </w:r>
      <w:r>
        <w:rPr>
          <w:sz w:val="24"/>
          <w:szCs w:val="24"/>
        </w:rPr>
        <w:t>предмета</w:t>
      </w:r>
      <w:r w:rsidRPr="00F86A5C">
        <w:rPr>
          <w:sz w:val="24"/>
          <w:szCs w:val="24"/>
        </w:rPr>
        <w:t xml:space="preserve"> закупки» (далее – описание </w:t>
      </w:r>
      <w:r>
        <w:rPr>
          <w:sz w:val="24"/>
          <w:szCs w:val="24"/>
        </w:rPr>
        <w:t xml:space="preserve">предмета </w:t>
      </w:r>
      <w:r w:rsidRPr="00F86A5C">
        <w:rPr>
          <w:sz w:val="24"/>
          <w:szCs w:val="24"/>
        </w:rPr>
        <w:t>закупки) требуют конкретизации,</w:t>
      </w:r>
      <w:r>
        <w:rPr>
          <w:sz w:val="24"/>
          <w:szCs w:val="24"/>
        </w:rPr>
        <w:t xml:space="preserve"> </w:t>
      </w:r>
      <w:r w:rsidRPr="00F86A5C">
        <w:rPr>
          <w:sz w:val="24"/>
          <w:szCs w:val="24"/>
        </w:rPr>
        <w:t xml:space="preserve">если сопровождаются словами </w:t>
      </w:r>
      <w:r w:rsidRPr="00C25861">
        <w:rPr>
          <w:b/>
          <w:sz w:val="24"/>
          <w:szCs w:val="24"/>
        </w:rPr>
        <w:t>«не более»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«не менее»</w:t>
      </w:r>
      <w:r w:rsidRPr="00F86A5C">
        <w:rPr>
          <w:sz w:val="24"/>
          <w:szCs w:val="24"/>
        </w:rPr>
        <w:t xml:space="preserve">, </w:t>
      </w:r>
      <w:r w:rsidRPr="00315452">
        <w:rPr>
          <w:b/>
          <w:sz w:val="24"/>
          <w:szCs w:val="24"/>
        </w:rPr>
        <w:t>«от»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«до»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«или»</w:t>
      </w:r>
      <w:r w:rsidRPr="00F86A5C">
        <w:rPr>
          <w:sz w:val="24"/>
          <w:szCs w:val="24"/>
        </w:rPr>
        <w:t xml:space="preserve">, </w:t>
      </w:r>
      <w:r w:rsidRPr="00C25861">
        <w:rPr>
          <w:b/>
          <w:sz w:val="24"/>
          <w:szCs w:val="24"/>
        </w:rPr>
        <w:t>«либо»</w:t>
      </w:r>
      <w:r w:rsidRPr="00F86A5C">
        <w:rPr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«должен быть»</w:t>
      </w:r>
      <w:r w:rsidRPr="00216664">
        <w:rPr>
          <w:b/>
          <w:sz w:val="24"/>
          <w:szCs w:val="24"/>
        </w:rPr>
        <w:t>,</w:t>
      </w:r>
      <w:r w:rsidRPr="00F86A5C"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указаны в диапазоне</w:t>
      </w:r>
      <w:r w:rsidRPr="00EC1414">
        <w:rPr>
          <w:sz w:val="24"/>
          <w:szCs w:val="24"/>
        </w:rPr>
        <w:t xml:space="preserve"> и т.д.</w:t>
      </w:r>
      <w:r>
        <w:rPr>
          <w:sz w:val="24"/>
          <w:szCs w:val="24"/>
        </w:rPr>
        <w:t>,</w:t>
      </w:r>
      <w:r w:rsidRPr="00EC1414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Pr="00EC1414">
        <w:rPr>
          <w:sz w:val="24"/>
          <w:szCs w:val="24"/>
        </w:rPr>
        <w:t>а исключением</w:t>
      </w:r>
      <w:r>
        <w:rPr>
          <w:sz w:val="24"/>
          <w:szCs w:val="24"/>
        </w:rPr>
        <w:t xml:space="preserve"> случаев, когда </w:t>
      </w:r>
      <w:r w:rsidRPr="00EC1414">
        <w:rPr>
          <w:sz w:val="24"/>
          <w:szCs w:val="24"/>
        </w:rPr>
        <w:t xml:space="preserve">значение показателя сопровождается формулировкой </w:t>
      </w:r>
      <w:r w:rsidRPr="00EC1414">
        <w:rPr>
          <w:b/>
          <w:sz w:val="24"/>
          <w:szCs w:val="24"/>
        </w:rPr>
        <w:t>«значение показателя не требует конкретизации»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Pr="00A90A09">
        <w:rPr>
          <w:sz w:val="24"/>
          <w:szCs w:val="24"/>
        </w:rPr>
        <w:t xml:space="preserve">Формулировка «значение показателя не требует конкретизации» </w:t>
      </w:r>
      <w:r w:rsidRPr="00A90A09">
        <w:rPr>
          <w:i/>
          <w:sz w:val="24"/>
          <w:szCs w:val="24"/>
        </w:rPr>
        <w:t xml:space="preserve">не позволяет </w:t>
      </w:r>
      <w:r w:rsidRPr="00A90A09">
        <w:rPr>
          <w:sz w:val="24"/>
          <w:szCs w:val="24"/>
        </w:rPr>
        <w:t>участнику закупки указать конкретное значение.</w:t>
      </w:r>
    </w:p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A90A09">
        <w:rPr>
          <w:sz w:val="24"/>
          <w:szCs w:val="24"/>
        </w:rPr>
        <w:t>При этом участник закупки вправе оставить либо исключить из заявки формулировку «значение показателя не требует конкретизации».</w:t>
      </w:r>
    </w:p>
    <w:p w:rsidR="001D14FF" w:rsidRPr="00A90A09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значение показателя установлено конкретно, </w:t>
      </w:r>
      <w:proofErr w:type="gramStart"/>
      <w:r w:rsidRPr="002873B5">
        <w:rPr>
          <w:sz w:val="24"/>
          <w:szCs w:val="24"/>
        </w:rPr>
        <w:t>например</w:t>
      </w:r>
      <w:proofErr w:type="gramEnd"/>
      <w:r w:rsidRPr="002873B5">
        <w:rPr>
          <w:sz w:val="24"/>
          <w:szCs w:val="24"/>
        </w:rPr>
        <w:t xml:space="preserve"> установлен сорт муки «Высший», такой показатель не подлежит изменению.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минимальные значения (сопровождаются словами </w:t>
      </w:r>
      <w:r>
        <w:rPr>
          <w:b/>
          <w:sz w:val="24"/>
          <w:szCs w:val="24"/>
        </w:rPr>
        <w:t>«не менее», «не меньше», «от», «не ниже»</w:t>
      </w:r>
      <w:r w:rsidRPr="00C2586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Pr="00C25861">
        <w:rPr>
          <w:b/>
          <w:sz w:val="24"/>
          <w:szCs w:val="24"/>
        </w:rPr>
        <w:t>«не меньше», «не ранее»</w:t>
      </w:r>
      <w:r>
        <w:rPr>
          <w:b/>
          <w:sz w:val="24"/>
          <w:szCs w:val="24"/>
        </w:rPr>
        <w:t xml:space="preserve">, «больше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 «≥»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не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установленное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 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«не более», «не больше», «</w:t>
      </w:r>
      <w:r>
        <w:rPr>
          <w:b/>
          <w:sz w:val="24"/>
          <w:szCs w:val="24"/>
        </w:rPr>
        <w:t xml:space="preserve">до», «не выше», «не превышает», «меньше или равно», </w:t>
      </w:r>
      <w:r w:rsidRPr="00C25861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C25861">
        <w:rPr>
          <w:b/>
          <w:sz w:val="24"/>
          <w:szCs w:val="24"/>
        </w:rPr>
        <w:t xml:space="preserve"> «≤»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равные или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>. (Например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 «длина</w:t>
      </w:r>
      <w:r w:rsidRPr="002873B5">
        <w:rPr>
          <w:sz w:val="24"/>
          <w:szCs w:val="24"/>
        </w:rPr>
        <w:t xml:space="preserve"> не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равное 100мм или любое значение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 для которых установлены минимальные значения (сопровождаются словами </w:t>
      </w:r>
      <w:r w:rsidRPr="00C25861">
        <w:rPr>
          <w:b/>
          <w:sz w:val="24"/>
          <w:szCs w:val="24"/>
        </w:rPr>
        <w:t>«более</w:t>
      </w:r>
      <w:r w:rsidRPr="004967D3">
        <w:rPr>
          <w:b/>
          <w:sz w:val="24"/>
          <w:szCs w:val="24"/>
        </w:rPr>
        <w:t>», «выше</w:t>
      </w:r>
      <w:r>
        <w:rPr>
          <w:b/>
          <w:sz w:val="24"/>
          <w:szCs w:val="24"/>
        </w:rPr>
        <w:t>»</w:t>
      </w:r>
      <w:r w:rsidRPr="004967D3">
        <w:rPr>
          <w:b/>
          <w:sz w:val="24"/>
          <w:szCs w:val="24"/>
        </w:rPr>
        <w:t>, «больше</w:t>
      </w:r>
      <w:r>
        <w:rPr>
          <w:b/>
          <w:sz w:val="24"/>
          <w:szCs w:val="24"/>
        </w:rPr>
        <w:t xml:space="preserve">», </w:t>
      </w:r>
      <w:r w:rsidRPr="004967D3">
        <w:rPr>
          <w:b/>
          <w:sz w:val="24"/>
          <w:szCs w:val="24"/>
        </w:rPr>
        <w:t>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«&gt;»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показателей, превышающие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>
        <w:rPr>
          <w:sz w:val="24"/>
          <w:szCs w:val="24"/>
        </w:rPr>
        <w:t>закупки установлено требование: «длина</w:t>
      </w:r>
      <w:r w:rsidRPr="002873B5">
        <w:rPr>
          <w:sz w:val="24"/>
          <w:szCs w:val="24"/>
        </w:rPr>
        <w:t xml:space="preserve"> более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101мм или любое </w:t>
      </w:r>
      <w:proofErr w:type="gramStart"/>
      <w:r w:rsidRPr="002873B5">
        <w:rPr>
          <w:sz w:val="24"/>
          <w:szCs w:val="24"/>
        </w:rPr>
        <w:t>значение</w:t>
      </w:r>
      <w:proofErr w:type="gramEnd"/>
      <w:r w:rsidRPr="002873B5">
        <w:rPr>
          <w:sz w:val="24"/>
          <w:szCs w:val="24"/>
        </w:rPr>
        <w:t xml:space="preserve"> превышающее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значения показателей, для которых установлены максимальные значения (сопровождаются словами </w:t>
      </w:r>
      <w:r w:rsidRPr="00C25861">
        <w:rPr>
          <w:b/>
          <w:sz w:val="24"/>
          <w:szCs w:val="24"/>
        </w:rPr>
        <w:t>«менее», «ниж</w:t>
      </w:r>
      <w:r w:rsidRPr="004967D3">
        <w:rPr>
          <w:b/>
          <w:sz w:val="24"/>
          <w:szCs w:val="24"/>
        </w:rPr>
        <w:t>е», «меньше», знак</w:t>
      </w:r>
      <w:r>
        <w:rPr>
          <w:b/>
          <w:sz w:val="24"/>
          <w:szCs w:val="24"/>
        </w:rPr>
        <w:t>ом</w:t>
      </w:r>
      <w:r w:rsidRPr="004967D3">
        <w:rPr>
          <w:b/>
          <w:sz w:val="24"/>
          <w:szCs w:val="24"/>
        </w:rPr>
        <w:t xml:space="preserve"> «&lt;»</w:t>
      </w:r>
      <w:r w:rsidRPr="002873B5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конкретные значения показателей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меньшие значений, установленных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, </w:t>
      </w:r>
      <w:proofErr w:type="spellStart"/>
      <w:r w:rsidRPr="002873B5">
        <w:rPr>
          <w:sz w:val="24"/>
          <w:szCs w:val="24"/>
        </w:rPr>
        <w:t>т</w:t>
      </w:r>
      <w:proofErr w:type="gramStart"/>
      <w:r w:rsidRPr="002873B5">
        <w:rPr>
          <w:sz w:val="24"/>
          <w:szCs w:val="24"/>
        </w:rPr>
        <w:t>.е</w:t>
      </w:r>
      <w:proofErr w:type="spellEnd"/>
      <w:proofErr w:type="gramEnd"/>
      <w:r w:rsidRPr="002873B5">
        <w:rPr>
          <w:sz w:val="24"/>
          <w:szCs w:val="24"/>
        </w:rPr>
        <w:t xml:space="preserve"> установленное значение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не включительно.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менее 100мм»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99мм или любое значение, которое является меньше установленного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закупки).</w:t>
      </w:r>
    </w:p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Если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минимальные и максимальные значени</w:t>
      </w:r>
      <w:r>
        <w:rPr>
          <w:sz w:val="24"/>
          <w:szCs w:val="24"/>
        </w:rPr>
        <w:t>я</w:t>
      </w:r>
      <w:r w:rsidRPr="002873B5">
        <w:rPr>
          <w:sz w:val="24"/>
          <w:szCs w:val="24"/>
        </w:rPr>
        <w:t xml:space="preserve"> показателя сопровожда</w:t>
      </w:r>
      <w:r>
        <w:rPr>
          <w:sz w:val="24"/>
          <w:szCs w:val="24"/>
        </w:rPr>
        <w:t>ю</w:t>
      </w:r>
      <w:r w:rsidRPr="002873B5">
        <w:rPr>
          <w:sz w:val="24"/>
          <w:szCs w:val="24"/>
        </w:rPr>
        <w:t xml:space="preserve">тся указанием комбинации знаков </w:t>
      </w:r>
      <w:r w:rsidRPr="007541A2">
        <w:rPr>
          <w:b/>
          <w:sz w:val="24"/>
          <w:szCs w:val="24"/>
        </w:rPr>
        <w:t>«&gt;», «≥»,«≤», «&lt;»,</w:t>
      </w:r>
      <w:r>
        <w:rPr>
          <w:b/>
          <w:sz w:val="24"/>
          <w:szCs w:val="24"/>
        </w:rPr>
        <w:t xml:space="preserve"> слов </w:t>
      </w:r>
      <w:r w:rsidRPr="007541A2">
        <w:rPr>
          <w:b/>
          <w:sz w:val="24"/>
          <w:szCs w:val="24"/>
        </w:rPr>
        <w:t>«больше», «больше или равно», «меньше или равно», «меньше»</w:t>
      </w:r>
      <w:r>
        <w:rPr>
          <w:b/>
          <w:sz w:val="24"/>
          <w:szCs w:val="24"/>
        </w:rPr>
        <w:t xml:space="preserve"> </w:t>
      </w:r>
      <w:r w:rsidRPr="009E74E1">
        <w:rPr>
          <w:sz w:val="24"/>
          <w:szCs w:val="24"/>
        </w:rPr>
        <w:t>и др.,</w:t>
      </w:r>
      <w:r w:rsidRPr="007541A2">
        <w:rPr>
          <w:b/>
          <w:sz w:val="24"/>
          <w:szCs w:val="24"/>
        </w:rPr>
        <w:t xml:space="preserve"> </w:t>
      </w:r>
      <w:r w:rsidRPr="002873B5">
        <w:rPr>
          <w:sz w:val="24"/>
          <w:szCs w:val="24"/>
        </w:rPr>
        <w:t xml:space="preserve">а также союза </w:t>
      </w:r>
      <w:r w:rsidRPr="00C25861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216664">
        <w:rPr>
          <w:b/>
          <w:sz w:val="24"/>
          <w:szCs w:val="24"/>
        </w:rPr>
        <w:t>или без указания этого союза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одно конкретное значение показателя, которое будет равно или превышать значения, установленные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</w:t>
      </w:r>
      <w:r w:rsidRPr="00D110D5">
        <w:rPr>
          <w:sz w:val="24"/>
          <w:szCs w:val="24"/>
        </w:rPr>
        <w:t>знака или слова,</w:t>
      </w:r>
      <w:r w:rsidRPr="002873B5">
        <w:rPr>
          <w:sz w:val="24"/>
          <w:szCs w:val="24"/>
        </w:rPr>
        <w:t xml:space="preserve"> правила</w:t>
      </w:r>
      <w:proofErr w:type="gramEnd"/>
      <w:r w:rsidRPr="002873B5">
        <w:rPr>
          <w:sz w:val="24"/>
          <w:szCs w:val="24"/>
        </w:rPr>
        <w:t xml:space="preserve"> </w:t>
      </w:r>
      <w:proofErr w:type="gramStart"/>
      <w:r w:rsidRPr="002873B5">
        <w:rPr>
          <w:sz w:val="24"/>
          <w:szCs w:val="24"/>
        </w:rPr>
        <w:t>применения</w:t>
      </w:r>
      <w:proofErr w:type="gramEnd"/>
      <w:r w:rsidRPr="002873B5">
        <w:rPr>
          <w:sz w:val="24"/>
          <w:szCs w:val="24"/>
        </w:rPr>
        <w:t xml:space="preserve">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 либо равно или меньшие значения, установленного </w:t>
      </w:r>
      <w:r>
        <w:rPr>
          <w:sz w:val="24"/>
          <w:szCs w:val="24"/>
        </w:rPr>
        <w:t>описанием предмета закупки</w:t>
      </w:r>
      <w:r w:rsidRPr="002873B5">
        <w:rPr>
          <w:sz w:val="24"/>
          <w:szCs w:val="24"/>
        </w:rPr>
        <w:t xml:space="preserve"> (в зависимости от установленного знака</w:t>
      </w:r>
      <w:r>
        <w:rPr>
          <w:sz w:val="24"/>
          <w:szCs w:val="24"/>
        </w:rPr>
        <w:t xml:space="preserve"> или слова</w:t>
      </w:r>
      <w:r w:rsidRPr="002873B5">
        <w:rPr>
          <w:sz w:val="24"/>
          <w:szCs w:val="24"/>
        </w:rPr>
        <w:t>, правила применения котор</w:t>
      </w:r>
      <w:r>
        <w:rPr>
          <w:sz w:val="24"/>
          <w:szCs w:val="24"/>
        </w:rPr>
        <w:t>ых</w:t>
      </w:r>
      <w:r w:rsidRPr="002873B5">
        <w:rPr>
          <w:sz w:val="24"/>
          <w:szCs w:val="24"/>
        </w:rPr>
        <w:t xml:space="preserve"> установлены выше).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>:</w:t>
      </w:r>
      <w:r w:rsidRPr="00CA43DA">
        <w:rPr>
          <w:sz w:val="24"/>
          <w:szCs w:val="24"/>
        </w:rPr>
        <w:t xml:space="preserve"> </w:t>
      </w:r>
      <w:r>
        <w:rPr>
          <w:sz w:val="24"/>
          <w:szCs w:val="24"/>
        </w:rPr>
        <w:t>«длина</w:t>
      </w:r>
      <w:r w:rsidRPr="00CA43DA">
        <w:rPr>
          <w:sz w:val="24"/>
          <w:szCs w:val="24"/>
        </w:rPr>
        <w:t xml:space="preserve"> &gt; 100мм и ≤ 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200мм или любое другое значение, которое будет одновременно больше 100мм и равное или меньше 200мм. 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 xml:space="preserve">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>закупки 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>длина</w:t>
      </w:r>
      <w:r w:rsidRPr="002873B5">
        <w:rPr>
          <w:sz w:val="24"/>
          <w:szCs w:val="24"/>
        </w:rPr>
        <w:t xml:space="preserve"> ≥ 100мм и &lt;200мм»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необходимо указать значение 100 мм или любое другое значение, которое будет одновременно равное или больше 100мм и меньше 200мм.</w:t>
      </w:r>
    </w:p>
    <w:p w:rsidR="001D14FF" w:rsidRPr="00E428EE" w:rsidRDefault="001D14FF" w:rsidP="001D14FF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наименование показателя товара включает в себя слова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>«максимальный», «максимальная»</w:t>
      </w:r>
      <w:r>
        <w:rPr>
          <w:b/>
          <w:bCs/>
          <w:iCs/>
          <w:sz w:val="24"/>
          <w:szCs w:val="24"/>
        </w:rPr>
        <w:t xml:space="preserve"> </w:t>
      </w:r>
      <w:r w:rsidRPr="002873B5">
        <w:rPr>
          <w:sz w:val="24"/>
          <w:szCs w:val="24"/>
        </w:rPr>
        <w:t>(Например</w:t>
      </w:r>
      <w:r>
        <w:rPr>
          <w:sz w:val="24"/>
          <w:szCs w:val="24"/>
        </w:rPr>
        <w:t xml:space="preserve"> «минимальное количество листов»), при составлении заявки участником наименование такого показателя изменению не подлежит, за исключением случая описанного ниже.</w:t>
      </w:r>
    </w:p>
    <w:p w:rsidR="001D14FF" w:rsidRPr="00E428EE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E428EE">
        <w:rPr>
          <w:bCs/>
          <w:iCs/>
          <w:sz w:val="24"/>
          <w:szCs w:val="24"/>
        </w:rPr>
        <w:t>В случае</w:t>
      </w:r>
      <w:proofErr w:type="gramStart"/>
      <w:r w:rsidRPr="00E428EE">
        <w:rPr>
          <w:bCs/>
          <w:iCs/>
          <w:sz w:val="24"/>
          <w:szCs w:val="24"/>
        </w:rPr>
        <w:t>,</w:t>
      </w:r>
      <w:proofErr w:type="gramEnd"/>
      <w:r w:rsidRPr="00E428EE">
        <w:rPr>
          <w:bCs/>
          <w:iCs/>
          <w:sz w:val="24"/>
          <w:szCs w:val="24"/>
        </w:rPr>
        <w:t xml:space="preserve"> если в описании предмета закупки установлены наименования показателей в виде диапазона, сопровождающиеся словами </w:t>
      </w:r>
      <w:r w:rsidRPr="00E428EE">
        <w:rPr>
          <w:b/>
          <w:bCs/>
          <w:iCs/>
          <w:sz w:val="24"/>
          <w:szCs w:val="24"/>
        </w:rPr>
        <w:t>«</w:t>
      </w:r>
      <w:r w:rsidRPr="00E428EE">
        <w:rPr>
          <w:b/>
          <w:bCs/>
          <w:iCs/>
          <w:sz w:val="24"/>
          <w:szCs w:val="24"/>
          <w:lang w:val="en-US"/>
        </w:rPr>
        <w:t>min</w:t>
      </w:r>
      <w:r w:rsidRPr="00E428EE">
        <w:rPr>
          <w:b/>
          <w:bCs/>
          <w:iCs/>
          <w:sz w:val="24"/>
          <w:szCs w:val="24"/>
        </w:rPr>
        <w:t xml:space="preserve">», </w:t>
      </w:r>
      <w:r w:rsidRPr="00E428EE">
        <w:rPr>
          <w:b/>
          <w:sz w:val="24"/>
          <w:szCs w:val="24"/>
        </w:rPr>
        <w:t>«минимальный», «минимальная»</w:t>
      </w:r>
      <w:r w:rsidRPr="00E428EE">
        <w:rPr>
          <w:b/>
          <w:bCs/>
          <w:iCs/>
          <w:sz w:val="24"/>
          <w:szCs w:val="24"/>
        </w:rPr>
        <w:t>, «</w:t>
      </w:r>
      <w:r w:rsidRPr="00E428EE">
        <w:rPr>
          <w:b/>
          <w:bCs/>
          <w:iCs/>
          <w:sz w:val="24"/>
          <w:szCs w:val="24"/>
          <w:lang w:val="en-US"/>
        </w:rPr>
        <w:t>max</w:t>
      </w:r>
      <w:r w:rsidRPr="00E428EE">
        <w:rPr>
          <w:b/>
          <w:bCs/>
          <w:iCs/>
          <w:sz w:val="24"/>
          <w:szCs w:val="24"/>
        </w:rPr>
        <w:t>»,</w:t>
      </w:r>
      <w:r w:rsidRPr="00E428EE">
        <w:rPr>
          <w:bCs/>
          <w:iCs/>
          <w:sz w:val="24"/>
          <w:szCs w:val="24"/>
        </w:rPr>
        <w:t xml:space="preserve"> </w:t>
      </w:r>
      <w:r w:rsidRPr="00E428EE">
        <w:rPr>
          <w:b/>
          <w:bCs/>
          <w:iCs/>
          <w:sz w:val="24"/>
          <w:szCs w:val="24"/>
        </w:rPr>
        <w:t xml:space="preserve">«максимальный», «максимальная», </w:t>
      </w:r>
      <w:r w:rsidRPr="00E428EE">
        <w:rPr>
          <w:bCs/>
          <w:iCs/>
          <w:sz w:val="24"/>
          <w:szCs w:val="24"/>
        </w:rPr>
        <w:t xml:space="preserve">а также </w:t>
      </w:r>
      <w:r w:rsidRPr="00E428EE">
        <w:rPr>
          <w:sz w:val="24"/>
          <w:szCs w:val="24"/>
        </w:rPr>
        <w:t xml:space="preserve">установлены минимальное значение (сопровождается знаками </w:t>
      </w:r>
      <w:r w:rsidRPr="00E428EE">
        <w:rPr>
          <w:b/>
          <w:sz w:val="24"/>
          <w:szCs w:val="24"/>
        </w:rPr>
        <w:t>«≥»,«&gt;»,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 xml:space="preserve">«больше или равно», «больше» </w:t>
      </w:r>
      <w:r w:rsidRPr="00E428EE">
        <w:rPr>
          <w:sz w:val="24"/>
          <w:szCs w:val="24"/>
        </w:rPr>
        <w:t xml:space="preserve">и др.) и/или максимальное значение (сопровождается знаками </w:t>
      </w:r>
      <w:r w:rsidRPr="00E428EE">
        <w:rPr>
          <w:b/>
          <w:sz w:val="24"/>
          <w:szCs w:val="24"/>
        </w:rPr>
        <w:t>«≤»,«&lt;»,</w:t>
      </w:r>
      <w:r w:rsidRPr="00E428EE">
        <w:rPr>
          <w:sz w:val="24"/>
          <w:szCs w:val="24"/>
        </w:rPr>
        <w:t xml:space="preserve"> или словами </w:t>
      </w:r>
      <w:r w:rsidRPr="00E428EE">
        <w:rPr>
          <w:b/>
          <w:sz w:val="24"/>
          <w:szCs w:val="24"/>
        </w:rPr>
        <w:t>«меньше или равно»,</w:t>
      </w:r>
      <w:r w:rsidRPr="00E428EE">
        <w:rPr>
          <w:sz w:val="24"/>
          <w:szCs w:val="24"/>
        </w:rPr>
        <w:t xml:space="preserve"> </w:t>
      </w:r>
      <w:r w:rsidRPr="00E428EE">
        <w:rPr>
          <w:b/>
          <w:sz w:val="24"/>
          <w:szCs w:val="24"/>
        </w:rPr>
        <w:t xml:space="preserve">«меньше» </w:t>
      </w:r>
      <w:r w:rsidRPr="00E428EE">
        <w:rPr>
          <w:sz w:val="24"/>
          <w:szCs w:val="24"/>
        </w:rPr>
        <w:t>и др.) таких показателей, участнику закупки необходимо указать одно и тоже равное значение показателя товара, установленное описанием предмета закупки, но в пределах установленного заказчиком диапазона</w:t>
      </w:r>
      <w:r>
        <w:rPr>
          <w:sz w:val="24"/>
          <w:szCs w:val="24"/>
        </w:rPr>
        <w:t>,</w:t>
      </w:r>
      <w:r w:rsidRPr="00E428EE">
        <w:rPr>
          <w:sz w:val="24"/>
          <w:szCs w:val="24"/>
        </w:rPr>
        <w:t xml:space="preserve"> в зависимости от установленного знака или слова, </w:t>
      </w:r>
      <w:proofErr w:type="gramStart"/>
      <w:r w:rsidRPr="00E428EE">
        <w:rPr>
          <w:sz w:val="24"/>
          <w:szCs w:val="24"/>
        </w:rPr>
        <w:t>правила</w:t>
      </w:r>
      <w:proofErr w:type="gramEnd"/>
      <w:r w:rsidRPr="00E428EE">
        <w:rPr>
          <w:sz w:val="24"/>
          <w:szCs w:val="24"/>
        </w:rPr>
        <w:t xml:space="preserve"> применения которых указаны выше. При этом участник закупки вправе оставить либо исключить из заявки слова «</w:t>
      </w:r>
      <w:proofErr w:type="spellStart"/>
      <w:r w:rsidRPr="00E428EE">
        <w:rPr>
          <w:sz w:val="24"/>
          <w:szCs w:val="24"/>
        </w:rPr>
        <w:t>max</w:t>
      </w:r>
      <w:proofErr w:type="spellEnd"/>
      <w:r w:rsidRPr="00E428EE">
        <w:rPr>
          <w:sz w:val="24"/>
          <w:szCs w:val="24"/>
        </w:rPr>
        <w:t>», «максимальный», «максимальная», «</w:t>
      </w:r>
      <w:proofErr w:type="spellStart"/>
      <w:r w:rsidRPr="00E428EE">
        <w:rPr>
          <w:sz w:val="24"/>
          <w:szCs w:val="24"/>
        </w:rPr>
        <w:t>min</w:t>
      </w:r>
      <w:proofErr w:type="spellEnd"/>
      <w:r w:rsidRPr="00E428EE">
        <w:rPr>
          <w:sz w:val="24"/>
          <w:szCs w:val="24"/>
        </w:rPr>
        <w:t>», «минимальный», «минимальная».</w:t>
      </w:r>
    </w:p>
    <w:p w:rsidR="001D14FF" w:rsidRPr="006041AB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E428EE">
        <w:rPr>
          <w:sz w:val="24"/>
          <w:szCs w:val="24"/>
        </w:rPr>
        <w:t>например:</w:t>
      </w:r>
      <w:r w:rsidRPr="006041AB">
        <w:rPr>
          <w:sz w:val="24"/>
          <w:szCs w:val="24"/>
        </w:rPr>
        <w:t xml:space="preserve"> </w:t>
      </w:r>
    </w:p>
    <w:p w:rsidR="001D14FF" w:rsidRPr="009337CC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Заказчиком установлено:</w:t>
      </w:r>
    </w:p>
    <w:p w:rsidR="001D14FF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1D14FF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min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≥ 15</w:t>
            </w:r>
          </w:p>
        </w:tc>
      </w:tr>
      <w:tr w:rsidR="001D14FF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≤ 20</w:t>
            </w:r>
          </w:p>
        </w:tc>
      </w:tr>
    </w:tbl>
    <w:p w:rsidR="001D14FF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D14FF" w:rsidRPr="009337CC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>Участник вправе указать в заявке:</w:t>
      </w:r>
    </w:p>
    <w:p w:rsidR="001D14FF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1D14FF" w:rsidTr="00291210">
        <w:trPr>
          <w:trHeight w:val="14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min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  <w:tr w:rsidR="001D14FF" w:rsidTr="00291210">
        <w:trPr>
          <w:trHeight w:val="420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Масса,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max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1D14FF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D14FF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D14FF" w:rsidRPr="009337CC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9337CC">
        <w:rPr>
          <w:rFonts w:ascii="Times New Roman" w:hAnsi="Times New Roman"/>
          <w:sz w:val="24"/>
          <w:szCs w:val="24"/>
          <w:lang w:eastAsia="ru-RU"/>
        </w:rPr>
        <w:t xml:space="preserve">либо допустимо указать одно значение показателя, но при этом наименование показателя указывается без сопровождения слов 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min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», «</w:t>
      </w:r>
      <w:r w:rsidRPr="009337CC">
        <w:rPr>
          <w:rFonts w:ascii="Times New Roman" w:hAnsi="Times New Roman"/>
          <w:b/>
          <w:bCs/>
          <w:iCs/>
          <w:sz w:val="24"/>
          <w:szCs w:val="24"/>
          <w:lang w:val="en-US"/>
        </w:rPr>
        <w:t>max</w:t>
      </w:r>
      <w:r w:rsidRPr="009337CC">
        <w:rPr>
          <w:rFonts w:ascii="Times New Roman" w:hAnsi="Times New Roman"/>
          <w:b/>
          <w:bCs/>
          <w:iCs/>
          <w:sz w:val="24"/>
          <w:szCs w:val="24"/>
        </w:rPr>
        <w:t>»:</w:t>
      </w:r>
    </w:p>
    <w:p w:rsidR="001D14FF" w:rsidRDefault="001D14FF" w:rsidP="001D14F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tbl>
      <w:tblPr>
        <w:tblW w:w="3690" w:type="dxa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1845"/>
      </w:tblGrid>
      <w:tr w:rsidR="001D14FF" w:rsidTr="00291210">
        <w:trPr>
          <w:trHeight w:val="13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Масса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4FF" w:rsidRDefault="001D14FF" w:rsidP="0029121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г</w:t>
            </w:r>
          </w:p>
        </w:tc>
      </w:tr>
    </w:tbl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</w:p>
    <w:p w:rsidR="001D14FF" w:rsidRPr="00C071DA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Если в описании предмета закупки значения показателей указаны в диапазоне в сопровождении знака </w:t>
      </w:r>
      <w:r w:rsidRPr="00C071DA">
        <w:rPr>
          <w:b/>
          <w:sz w:val="24"/>
          <w:szCs w:val="24"/>
        </w:rPr>
        <w:t>дефис</w:t>
      </w:r>
      <w:r w:rsidRPr="00C071DA">
        <w:rPr>
          <w:sz w:val="24"/>
          <w:szCs w:val="24"/>
        </w:rPr>
        <w:t xml:space="preserve"> </w:t>
      </w:r>
      <w:proofErr w:type="gramStart"/>
      <w:r w:rsidRPr="00C071DA">
        <w:rPr>
          <w:b/>
          <w:sz w:val="24"/>
          <w:szCs w:val="24"/>
        </w:rPr>
        <w:t>«</w:t>
      </w:r>
      <w:r w:rsidRPr="00C071DA">
        <w:rPr>
          <w:sz w:val="24"/>
          <w:szCs w:val="24"/>
        </w:rPr>
        <w:t>-</w:t>
      </w:r>
      <w:proofErr w:type="gramEnd"/>
      <w:r w:rsidRPr="00C071DA">
        <w:rPr>
          <w:b/>
          <w:sz w:val="24"/>
          <w:szCs w:val="24"/>
        </w:rPr>
        <w:t>»</w:t>
      </w:r>
      <w:r w:rsidRPr="00C071DA">
        <w:rPr>
          <w:sz w:val="24"/>
          <w:szCs w:val="24"/>
        </w:rPr>
        <w:t xml:space="preserve"> или предлогов </w:t>
      </w:r>
      <w:r w:rsidRPr="00C071DA">
        <w:rPr>
          <w:b/>
          <w:sz w:val="24"/>
          <w:szCs w:val="24"/>
        </w:rPr>
        <w:t>«от….до»</w:t>
      </w:r>
      <w:r w:rsidRPr="00C071DA">
        <w:rPr>
          <w:sz w:val="24"/>
          <w:szCs w:val="24"/>
        </w:rPr>
        <w:t xml:space="preserve">, то необходимо указать конкретное значение показателя. Соответствующим потребностям заказчика является любое значение из установленного диапазона, в том числе крайние минимальные или крайние максимальные значения из установленного диапазона. </w:t>
      </w:r>
      <w:r w:rsidRPr="00C071DA">
        <w:rPr>
          <w:b/>
          <w:sz w:val="24"/>
          <w:szCs w:val="24"/>
        </w:rPr>
        <w:t>Исключением является</w:t>
      </w:r>
      <w:r w:rsidRPr="00C071DA">
        <w:rPr>
          <w:sz w:val="24"/>
          <w:szCs w:val="24"/>
        </w:rPr>
        <w:t xml:space="preserve"> случаи, когда диапазон значений сопровождается словами </w:t>
      </w:r>
      <w:r>
        <w:rPr>
          <w:b/>
          <w:sz w:val="24"/>
          <w:szCs w:val="24"/>
        </w:rPr>
        <w:t>«с полным покрытием диапазона</w:t>
      </w:r>
      <w:r w:rsidRPr="00E428EE">
        <w:rPr>
          <w:b/>
          <w:sz w:val="24"/>
          <w:szCs w:val="24"/>
        </w:rPr>
        <w:t xml:space="preserve">», </w:t>
      </w:r>
      <w:r w:rsidRPr="00C071DA">
        <w:rPr>
          <w:b/>
          <w:sz w:val="24"/>
          <w:szCs w:val="24"/>
        </w:rPr>
        <w:t>«не уже»</w:t>
      </w:r>
      <w:r w:rsidRPr="00E428EE">
        <w:rPr>
          <w:b/>
          <w:sz w:val="24"/>
          <w:szCs w:val="24"/>
        </w:rPr>
        <w:t>,</w:t>
      </w:r>
      <w:r w:rsidRPr="00C071D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таком случае участнику </w:t>
      </w:r>
      <w:r w:rsidRPr="00C071DA">
        <w:rPr>
          <w:sz w:val="24"/>
          <w:szCs w:val="24"/>
        </w:rPr>
        <w:t xml:space="preserve">закупки необходимо указать два значения - одно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нижней границы, другое </w:t>
      </w:r>
      <w:r>
        <w:rPr>
          <w:sz w:val="24"/>
          <w:szCs w:val="24"/>
        </w:rPr>
        <w:t xml:space="preserve">для </w:t>
      </w:r>
      <w:r w:rsidRPr="00C071DA">
        <w:rPr>
          <w:sz w:val="24"/>
          <w:szCs w:val="24"/>
        </w:rPr>
        <w:t xml:space="preserve">верхней границы показателя, равные </w:t>
      </w:r>
      <w:r>
        <w:rPr>
          <w:sz w:val="24"/>
          <w:szCs w:val="24"/>
        </w:rPr>
        <w:t xml:space="preserve"> либо превышающие значения нижней и верхней границ диапазона, установленные в описании предмета закупки</w:t>
      </w:r>
      <w:r w:rsidRPr="00C071DA">
        <w:rPr>
          <w:sz w:val="24"/>
          <w:szCs w:val="24"/>
        </w:rPr>
        <w:t>. Например</w:t>
      </w:r>
      <w:r w:rsidRPr="0021151B"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 описа</w:t>
      </w:r>
      <w:r>
        <w:rPr>
          <w:sz w:val="24"/>
          <w:szCs w:val="24"/>
        </w:rPr>
        <w:t>ние предмета закупки установлено требование</w:t>
      </w:r>
      <w:r w:rsidRPr="00C071DA">
        <w:rPr>
          <w:sz w:val="24"/>
          <w:szCs w:val="24"/>
        </w:rPr>
        <w:t>: «</w:t>
      </w:r>
      <w:r>
        <w:rPr>
          <w:sz w:val="24"/>
          <w:szCs w:val="24"/>
        </w:rPr>
        <w:t>диапазон регулировки температуры</w:t>
      </w:r>
      <w:r w:rsidRPr="00C071DA">
        <w:rPr>
          <w:sz w:val="24"/>
          <w:szCs w:val="24"/>
        </w:rPr>
        <w:t xml:space="preserve"> от 20</w:t>
      </w:r>
      <w:proofErr w:type="gramStart"/>
      <w:r w:rsidRPr="00C071DA">
        <w:rPr>
          <w:sz w:val="24"/>
          <w:szCs w:val="24"/>
        </w:rPr>
        <w:t>°С</w:t>
      </w:r>
      <w:proofErr w:type="gramEnd"/>
      <w:r w:rsidRPr="00C071DA">
        <w:rPr>
          <w:sz w:val="24"/>
          <w:szCs w:val="24"/>
        </w:rPr>
        <w:t xml:space="preserve"> до 40°С</w:t>
      </w:r>
      <w:r>
        <w:rPr>
          <w:sz w:val="24"/>
          <w:szCs w:val="24"/>
        </w:rPr>
        <w:t xml:space="preserve"> (с полным покрытием диапазона)</w:t>
      </w:r>
      <w:r w:rsidRPr="00C071DA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участнику необходимо указать «от 20°С до 40°С» или «от 19°С до 41°С» </w:t>
      </w:r>
      <w:r>
        <w:rPr>
          <w:sz w:val="24"/>
          <w:szCs w:val="24"/>
        </w:rPr>
        <w:t>или «от 20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 до 45</w:t>
      </w:r>
      <w:r w:rsidRPr="00C071DA">
        <w:rPr>
          <w:sz w:val="24"/>
          <w:szCs w:val="24"/>
        </w:rPr>
        <w:t>°С</w:t>
      </w:r>
      <w:r>
        <w:rPr>
          <w:sz w:val="24"/>
          <w:szCs w:val="24"/>
        </w:rPr>
        <w:t xml:space="preserve">» </w:t>
      </w:r>
      <w:r w:rsidRPr="00C071DA">
        <w:rPr>
          <w:sz w:val="24"/>
          <w:szCs w:val="24"/>
        </w:rPr>
        <w:t>(т.е. любой диапазон значений</w:t>
      </w:r>
      <w:r>
        <w:rPr>
          <w:sz w:val="24"/>
          <w:szCs w:val="24"/>
        </w:rPr>
        <w:t>,</w:t>
      </w:r>
      <w:r w:rsidRPr="00C071DA">
        <w:rPr>
          <w:sz w:val="24"/>
          <w:szCs w:val="24"/>
        </w:rPr>
        <w:t xml:space="preserve"> включающий установленные</w:t>
      </w:r>
      <w:r>
        <w:rPr>
          <w:sz w:val="24"/>
          <w:szCs w:val="24"/>
        </w:rPr>
        <w:t xml:space="preserve"> нижние и верхние </w:t>
      </w:r>
      <w:r w:rsidRPr="00C071DA">
        <w:rPr>
          <w:sz w:val="24"/>
          <w:szCs w:val="24"/>
        </w:rPr>
        <w:t>значения).</w:t>
      </w:r>
    </w:p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C071DA">
        <w:rPr>
          <w:sz w:val="24"/>
          <w:szCs w:val="24"/>
        </w:rPr>
        <w:t xml:space="preserve"> При этом участник закупки может не исключать словосочетания «с полным покрытием диапазона», «не уже».</w:t>
      </w:r>
    </w:p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AC0AA3">
        <w:rPr>
          <w:sz w:val="24"/>
          <w:szCs w:val="24"/>
        </w:rPr>
        <w:t xml:space="preserve">Если в описании предмета закупки минимальные и максимальные значения показателя </w:t>
      </w:r>
      <w:r>
        <w:rPr>
          <w:sz w:val="24"/>
          <w:szCs w:val="24"/>
        </w:rPr>
        <w:t>установлены</w:t>
      </w:r>
      <w:r w:rsidRPr="002873B5">
        <w:rPr>
          <w:sz w:val="24"/>
          <w:szCs w:val="24"/>
        </w:rPr>
        <w:t xml:space="preserve"> в виде </w:t>
      </w:r>
      <w:r w:rsidRPr="0030515C">
        <w:rPr>
          <w:b/>
          <w:sz w:val="24"/>
          <w:szCs w:val="24"/>
        </w:rPr>
        <w:t>«… не менее 300х100х14мм», «… менее 300х100х14мм», «… не более 300х100х14мм</w:t>
      </w:r>
      <w:r w:rsidRPr="002873B5">
        <w:rPr>
          <w:sz w:val="24"/>
          <w:szCs w:val="24"/>
        </w:rPr>
        <w:t xml:space="preserve">», </w:t>
      </w:r>
      <w:r w:rsidRPr="0030515C">
        <w:rPr>
          <w:b/>
          <w:sz w:val="24"/>
          <w:szCs w:val="24"/>
        </w:rPr>
        <w:t>«… более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&gt;</w:t>
      </w:r>
      <w:r>
        <w:rPr>
          <w:b/>
          <w:sz w:val="24"/>
          <w:szCs w:val="24"/>
        </w:rPr>
        <w:t xml:space="preserve"> 300х100х14мм», </w:t>
      </w:r>
      <w:r w:rsidRPr="0030515C">
        <w:rPr>
          <w:b/>
          <w:sz w:val="24"/>
          <w:szCs w:val="24"/>
        </w:rPr>
        <w:t>«…</w:t>
      </w:r>
      <w:r w:rsidRPr="008619FB">
        <w:rPr>
          <w:b/>
          <w:sz w:val="24"/>
          <w:szCs w:val="24"/>
        </w:rPr>
        <w:t>≥</w:t>
      </w:r>
      <w:r>
        <w:rPr>
          <w:b/>
          <w:sz w:val="24"/>
          <w:szCs w:val="24"/>
        </w:rPr>
        <w:t xml:space="preserve"> 300х100х14мм»,</w:t>
      </w:r>
      <w:r w:rsidRPr="0030515C">
        <w:rPr>
          <w:b/>
          <w:sz w:val="24"/>
          <w:szCs w:val="24"/>
        </w:rPr>
        <w:t xml:space="preserve"> «…</w:t>
      </w:r>
      <w:r>
        <w:rPr>
          <w:b/>
          <w:sz w:val="24"/>
          <w:szCs w:val="24"/>
        </w:rPr>
        <w:t xml:space="preserve"> </w:t>
      </w:r>
      <w:r w:rsidRPr="008619FB">
        <w:rPr>
          <w:b/>
          <w:sz w:val="24"/>
          <w:szCs w:val="24"/>
        </w:rPr>
        <w:t>≤</w:t>
      </w:r>
      <w:r w:rsidRPr="0030515C">
        <w:rPr>
          <w:b/>
          <w:sz w:val="24"/>
          <w:szCs w:val="24"/>
        </w:rPr>
        <w:t xml:space="preserve"> 300х100х14мм»</w:t>
      </w:r>
      <w:r>
        <w:rPr>
          <w:b/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«…</w:t>
      </w:r>
      <w:r w:rsidRPr="00CA43DA">
        <w:rPr>
          <w:b/>
          <w:sz w:val="24"/>
          <w:szCs w:val="24"/>
        </w:rPr>
        <w:t>&lt;</w:t>
      </w:r>
      <w:r w:rsidRPr="0030515C">
        <w:rPr>
          <w:b/>
          <w:sz w:val="24"/>
          <w:szCs w:val="24"/>
        </w:rPr>
        <w:t xml:space="preserve"> 300х100х14мм»</w:t>
      </w:r>
      <w:r w:rsidRPr="002873B5">
        <w:rPr>
          <w:sz w:val="24"/>
          <w:szCs w:val="24"/>
        </w:rPr>
        <w:t xml:space="preserve">  и т.п., требование </w:t>
      </w:r>
      <w:r w:rsidRPr="0030515C">
        <w:rPr>
          <w:b/>
          <w:sz w:val="24"/>
          <w:szCs w:val="24"/>
        </w:rPr>
        <w:t>«не менее», «менее», «не более», «более</w:t>
      </w:r>
      <w:proofErr w:type="gramStart"/>
      <w:r w:rsidRPr="0030515C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, </w:t>
      </w:r>
      <w:r w:rsidRPr="008619FB">
        <w:rPr>
          <w:b/>
          <w:sz w:val="24"/>
          <w:szCs w:val="24"/>
        </w:rPr>
        <w:t>«&gt;», «≥»,«≤», «</w:t>
      </w:r>
      <w:r w:rsidRPr="00CA43DA">
        <w:rPr>
          <w:b/>
          <w:sz w:val="24"/>
          <w:szCs w:val="24"/>
        </w:rPr>
        <w:t>&lt;</w:t>
      </w:r>
      <w:r w:rsidRPr="008619FB"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 xml:space="preserve">и т.п. </w:t>
      </w:r>
      <w:r w:rsidRPr="002873B5">
        <w:rPr>
          <w:sz w:val="24"/>
          <w:szCs w:val="24"/>
        </w:rPr>
        <w:t>распространяется на каждое числовое значение.</w:t>
      </w:r>
      <w:r>
        <w:rPr>
          <w:sz w:val="24"/>
          <w:szCs w:val="24"/>
        </w:rPr>
        <w:t xml:space="preserve"> У</w:t>
      </w:r>
      <w:r w:rsidRPr="002873B5">
        <w:rPr>
          <w:sz w:val="24"/>
          <w:szCs w:val="24"/>
        </w:rPr>
        <w:t>частнику закупки необходимо указать одно конкретное значение показателя</w:t>
      </w:r>
      <w:r>
        <w:rPr>
          <w:sz w:val="24"/>
          <w:szCs w:val="24"/>
        </w:rPr>
        <w:t xml:space="preserve"> для</w:t>
      </w:r>
      <w:r w:rsidRPr="002873B5">
        <w:rPr>
          <w:sz w:val="24"/>
          <w:szCs w:val="24"/>
        </w:rPr>
        <w:t xml:space="preserve"> каждо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числово</w:t>
      </w:r>
      <w:r>
        <w:rPr>
          <w:sz w:val="24"/>
          <w:szCs w:val="24"/>
        </w:rPr>
        <w:t>го</w:t>
      </w:r>
      <w:r w:rsidRPr="002873B5">
        <w:rPr>
          <w:sz w:val="24"/>
          <w:szCs w:val="24"/>
        </w:rPr>
        <w:t xml:space="preserve"> значени</w:t>
      </w:r>
      <w:r>
        <w:rPr>
          <w:sz w:val="24"/>
          <w:szCs w:val="24"/>
        </w:rPr>
        <w:t xml:space="preserve">я, в зависимости от установленного знака или слова, </w:t>
      </w:r>
      <w:proofErr w:type="gramStart"/>
      <w:r>
        <w:rPr>
          <w:sz w:val="24"/>
          <w:szCs w:val="24"/>
        </w:rPr>
        <w:t>правила</w:t>
      </w:r>
      <w:proofErr w:type="gramEnd"/>
      <w:r>
        <w:rPr>
          <w:sz w:val="24"/>
          <w:szCs w:val="24"/>
        </w:rPr>
        <w:t xml:space="preserve"> применения которых установлены выше.</w:t>
      </w:r>
      <w:r w:rsidRPr="002873B5">
        <w:rPr>
          <w:sz w:val="24"/>
          <w:szCs w:val="24"/>
        </w:rPr>
        <w:t xml:space="preserve"> При указании подобного рода обозначений </w:t>
      </w:r>
      <w:r w:rsidRPr="0030515C">
        <w:rPr>
          <w:b/>
          <w:sz w:val="24"/>
          <w:szCs w:val="24"/>
        </w:rPr>
        <w:t>«300х100х14мм»</w:t>
      </w:r>
      <w:r w:rsidRPr="002873B5">
        <w:rPr>
          <w:sz w:val="24"/>
          <w:szCs w:val="24"/>
        </w:rPr>
        <w:t xml:space="preserve"> первое значение показателя является </w:t>
      </w:r>
      <w:r w:rsidRPr="0030515C">
        <w:rPr>
          <w:b/>
          <w:sz w:val="24"/>
          <w:szCs w:val="24"/>
        </w:rPr>
        <w:t>«длина»</w:t>
      </w:r>
      <w:r w:rsidRPr="002873B5">
        <w:rPr>
          <w:sz w:val="24"/>
          <w:szCs w:val="24"/>
        </w:rPr>
        <w:t xml:space="preserve">, второе значение показателя является </w:t>
      </w:r>
      <w:r w:rsidRPr="0030515C">
        <w:rPr>
          <w:b/>
          <w:sz w:val="24"/>
          <w:szCs w:val="24"/>
        </w:rPr>
        <w:t>«ширина»</w:t>
      </w:r>
      <w:r w:rsidRPr="002873B5">
        <w:rPr>
          <w:sz w:val="24"/>
          <w:szCs w:val="24"/>
        </w:rPr>
        <w:t xml:space="preserve">, третье значение показателя является </w:t>
      </w:r>
      <w:r w:rsidRPr="00CA43DA">
        <w:rPr>
          <w:b/>
          <w:sz w:val="24"/>
          <w:szCs w:val="24"/>
        </w:rPr>
        <w:t>«высота или толщина или глубина»</w:t>
      </w:r>
      <w:r w:rsidRPr="002873B5">
        <w:rPr>
          <w:sz w:val="24"/>
          <w:szCs w:val="24"/>
        </w:rPr>
        <w:t xml:space="preserve">, если иное не предусмотрено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>писани</w:t>
      </w:r>
      <w:r>
        <w:rPr>
          <w:sz w:val="24"/>
          <w:szCs w:val="24"/>
        </w:rPr>
        <w:t>ем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 w:rsidRPr="00D72592">
        <w:rPr>
          <w:sz w:val="24"/>
          <w:szCs w:val="24"/>
        </w:rPr>
        <w:t xml:space="preserve">предмета </w:t>
      </w:r>
      <w:r w:rsidRPr="002873B5">
        <w:rPr>
          <w:sz w:val="24"/>
          <w:szCs w:val="24"/>
        </w:rPr>
        <w:t xml:space="preserve">закупки составного союза </w:t>
      </w:r>
      <w:r w:rsidRPr="0030515C">
        <w:rPr>
          <w:b/>
          <w:sz w:val="24"/>
          <w:szCs w:val="24"/>
        </w:rPr>
        <w:t>«и/или»</w:t>
      </w:r>
      <w:r w:rsidRPr="002873B5">
        <w:rPr>
          <w:sz w:val="24"/>
          <w:szCs w:val="24"/>
        </w:rPr>
        <w:t xml:space="preserve">, </w:t>
      </w:r>
      <w:r w:rsidRPr="0030515C">
        <w:rPr>
          <w:b/>
          <w:sz w:val="24"/>
          <w:szCs w:val="24"/>
        </w:rPr>
        <w:t>«</w:t>
      </w:r>
      <w:proofErr w:type="gramStart"/>
      <w:r w:rsidRPr="0030515C">
        <w:rPr>
          <w:b/>
          <w:sz w:val="24"/>
          <w:szCs w:val="24"/>
        </w:rPr>
        <w:t>и(</w:t>
      </w:r>
      <w:proofErr w:type="gramEnd"/>
      <w:r w:rsidRPr="0030515C">
        <w:rPr>
          <w:b/>
          <w:sz w:val="24"/>
          <w:szCs w:val="24"/>
        </w:rPr>
        <w:t>или)»</w:t>
      </w:r>
      <w:r w:rsidRPr="002873B5">
        <w:rPr>
          <w:sz w:val="24"/>
          <w:szCs w:val="24"/>
        </w:rPr>
        <w:t xml:space="preserve"> указывает на возможность как одновременного наличия показателей (субъектов, признаков и т. п.), указа</w:t>
      </w:r>
      <w:r>
        <w:rPr>
          <w:sz w:val="24"/>
          <w:szCs w:val="24"/>
        </w:rPr>
        <w:t xml:space="preserve">нных по обе стороны синтаксемы </w:t>
      </w:r>
      <w:r w:rsidRPr="00600957">
        <w:rPr>
          <w:b/>
          <w:sz w:val="24"/>
          <w:szCs w:val="24"/>
        </w:rPr>
        <w:t>«и»</w:t>
      </w:r>
      <w:r>
        <w:rPr>
          <w:sz w:val="24"/>
          <w:szCs w:val="24"/>
        </w:rPr>
        <w:t xml:space="preserve">, так и только одного из них </w:t>
      </w:r>
      <w:r w:rsidRPr="0030515C">
        <w:rPr>
          <w:b/>
          <w:sz w:val="24"/>
          <w:szCs w:val="24"/>
        </w:rPr>
        <w:t>«или</w:t>
      </w:r>
      <w:r w:rsidRPr="00DA0F37">
        <w:rPr>
          <w:b/>
          <w:sz w:val="24"/>
          <w:szCs w:val="24"/>
        </w:rPr>
        <w:t>»</w:t>
      </w:r>
      <w:r w:rsidRPr="00DA0F37">
        <w:rPr>
          <w:sz w:val="24"/>
          <w:szCs w:val="24"/>
        </w:rPr>
        <w:t xml:space="preserve">. </w:t>
      </w:r>
      <w:proofErr w:type="gramStart"/>
      <w:r w:rsidRPr="00DA0F37">
        <w:rPr>
          <w:sz w:val="24"/>
          <w:szCs w:val="24"/>
        </w:rPr>
        <w:t>(Например,</w:t>
      </w:r>
      <w:r w:rsidRPr="002873B5">
        <w:rPr>
          <w:sz w:val="24"/>
          <w:szCs w:val="24"/>
        </w:rPr>
        <w:t xml:space="preserve"> в </w:t>
      </w:r>
      <w:r>
        <w:rPr>
          <w:sz w:val="24"/>
          <w:szCs w:val="24"/>
        </w:rPr>
        <w:t>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</w:t>
      </w:r>
      <w:r>
        <w:rPr>
          <w:sz w:val="24"/>
          <w:szCs w:val="24"/>
        </w:rPr>
        <w:t>установлено требование:</w:t>
      </w:r>
      <w:proofErr w:type="gramEnd"/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proofErr w:type="gramStart"/>
      <w:r w:rsidRPr="009C7CA0">
        <w:rPr>
          <w:sz w:val="24"/>
          <w:szCs w:val="24"/>
        </w:rPr>
        <w:t xml:space="preserve"> И</w:t>
      </w:r>
      <w:proofErr w:type="gramEnd"/>
      <w:r w:rsidRPr="009C7CA0">
        <w:rPr>
          <w:sz w:val="24"/>
          <w:szCs w:val="24"/>
        </w:rPr>
        <w:t xml:space="preserve">/ИЛИ </w:t>
      </w:r>
      <w:r>
        <w:rPr>
          <w:sz w:val="24"/>
          <w:szCs w:val="24"/>
        </w:rPr>
        <w:t>первый И/ИЛИ второй</w:t>
      </w:r>
      <w:r w:rsidRPr="009C7CA0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 может указать</w:t>
      </w:r>
      <w:r>
        <w:rPr>
          <w:sz w:val="24"/>
          <w:szCs w:val="24"/>
        </w:rPr>
        <w:t xml:space="preserve">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высший» или </w:t>
      </w:r>
      <w:r w:rsidRPr="002873B5">
        <w:rPr>
          <w:sz w:val="24"/>
          <w:szCs w:val="24"/>
        </w:rPr>
        <w:t>«</w:t>
      </w:r>
      <w:r>
        <w:rPr>
          <w:sz w:val="24"/>
          <w:szCs w:val="24"/>
        </w:rPr>
        <w:t xml:space="preserve">Сорт яблок высший, второй» или </w:t>
      </w:r>
      <w:r w:rsidRPr="002873B5">
        <w:rPr>
          <w:sz w:val="24"/>
          <w:szCs w:val="24"/>
        </w:rPr>
        <w:t xml:space="preserve"> «</w:t>
      </w:r>
      <w:r>
        <w:rPr>
          <w:sz w:val="24"/>
          <w:szCs w:val="24"/>
        </w:rPr>
        <w:t>Сорт яблок высший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>первый</w:t>
      </w:r>
      <w:r w:rsidRPr="002873B5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союзов </w:t>
      </w:r>
      <w:r w:rsidRPr="00600957">
        <w:rPr>
          <w:b/>
          <w:sz w:val="24"/>
          <w:szCs w:val="24"/>
        </w:rPr>
        <w:t>«либо», «или»</w:t>
      </w:r>
      <w:r w:rsidRPr="002873B5">
        <w:rPr>
          <w:sz w:val="24"/>
          <w:szCs w:val="24"/>
        </w:rPr>
        <w:t xml:space="preserve"> означает, </w:t>
      </w:r>
      <w:r>
        <w:rPr>
          <w:sz w:val="24"/>
          <w:szCs w:val="24"/>
        </w:rPr>
        <w:t xml:space="preserve">что </w:t>
      </w:r>
      <w:r w:rsidRPr="002873B5">
        <w:rPr>
          <w:sz w:val="24"/>
          <w:szCs w:val="24"/>
        </w:rPr>
        <w:t xml:space="preserve">участник должен выбрать, определить одно конкретное неизменяемое значение (один показатель) и указать его в своей заявке. </w:t>
      </w:r>
      <w:proofErr w:type="gramStart"/>
      <w:r w:rsidRPr="002873B5">
        <w:rPr>
          <w:sz w:val="24"/>
          <w:szCs w:val="24"/>
        </w:rPr>
        <w:t xml:space="preserve">Союзы </w:t>
      </w:r>
      <w:r w:rsidRPr="00600957">
        <w:rPr>
          <w:b/>
          <w:sz w:val="24"/>
          <w:szCs w:val="24"/>
        </w:rPr>
        <w:t>«или»</w:t>
      </w:r>
      <w:r>
        <w:rPr>
          <w:b/>
          <w:sz w:val="24"/>
          <w:szCs w:val="24"/>
        </w:rPr>
        <w:t>,</w:t>
      </w:r>
      <w:r w:rsidRPr="00600957">
        <w:rPr>
          <w:b/>
          <w:sz w:val="24"/>
          <w:szCs w:val="24"/>
        </w:rPr>
        <w:t xml:space="preserve"> «либо»</w:t>
      </w:r>
      <w:r w:rsidRPr="002873B5">
        <w:rPr>
          <w:sz w:val="24"/>
          <w:szCs w:val="24"/>
        </w:rPr>
        <w:t xml:space="preserve"> используется как знаки альтернативности, таким образом, союз </w:t>
      </w:r>
      <w:r w:rsidRPr="00600957">
        <w:rPr>
          <w:b/>
          <w:sz w:val="24"/>
          <w:szCs w:val="24"/>
        </w:rPr>
        <w:t>«или»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«или это, или то»</w:t>
      </w:r>
      <w:r w:rsidRPr="002873B5">
        <w:rPr>
          <w:sz w:val="24"/>
          <w:szCs w:val="24"/>
        </w:rPr>
        <w:t xml:space="preserve">, союз </w:t>
      </w:r>
      <w:r w:rsidRPr="00600957">
        <w:rPr>
          <w:b/>
          <w:sz w:val="24"/>
          <w:szCs w:val="24"/>
        </w:rPr>
        <w:t>«либо»</w:t>
      </w:r>
      <w:r w:rsidRPr="002873B5">
        <w:rPr>
          <w:sz w:val="24"/>
          <w:szCs w:val="24"/>
        </w:rPr>
        <w:t xml:space="preserve"> обозначает значение </w:t>
      </w:r>
      <w:r w:rsidRPr="00600957">
        <w:rPr>
          <w:b/>
          <w:sz w:val="24"/>
          <w:szCs w:val="24"/>
        </w:rPr>
        <w:t>«либо это, либо то»</w:t>
      </w:r>
      <w:r>
        <w:rPr>
          <w:b/>
          <w:sz w:val="24"/>
          <w:szCs w:val="24"/>
        </w:rPr>
        <w:t xml:space="preserve"> </w:t>
      </w:r>
      <w:r w:rsidRPr="00755DB4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755DB4">
        <w:rPr>
          <w:sz w:val="24"/>
          <w:szCs w:val="24"/>
        </w:rPr>
        <w:t xml:space="preserve">  в описании предмета закупки </w:t>
      </w:r>
      <w:r>
        <w:rPr>
          <w:sz w:val="24"/>
          <w:szCs w:val="24"/>
        </w:rPr>
        <w:t>установлено требование:</w:t>
      </w:r>
      <w:r w:rsidRPr="00755DB4">
        <w:rPr>
          <w:sz w:val="24"/>
          <w:szCs w:val="24"/>
        </w:rPr>
        <w:t xml:space="preserve"> «напольное  покрытие синего или зеленого цвета» участнику необходимо выбрать один из предлагаемых вариантов и указать «напольное  покрытие синего цвета»</w:t>
      </w:r>
      <w:r>
        <w:rPr>
          <w:sz w:val="24"/>
          <w:szCs w:val="24"/>
        </w:rPr>
        <w:t xml:space="preserve"> или указать «напольное покрытие зеленого цвета»</w:t>
      </w:r>
      <w:r w:rsidRPr="00755DB4">
        <w:rPr>
          <w:sz w:val="24"/>
          <w:szCs w:val="24"/>
        </w:rPr>
        <w:t>).</w:t>
      </w:r>
      <w:r w:rsidRPr="002873B5">
        <w:rPr>
          <w:sz w:val="24"/>
          <w:szCs w:val="24"/>
        </w:rPr>
        <w:t xml:space="preserve"> </w:t>
      </w:r>
      <w:proofErr w:type="gramEnd"/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6477AF">
        <w:rPr>
          <w:sz w:val="24"/>
          <w:szCs w:val="24"/>
        </w:rPr>
        <w:t xml:space="preserve">Применение в описании предмета закупки знака </w:t>
      </w:r>
      <w:proofErr w:type="spellStart"/>
      <w:r w:rsidRPr="006477AF">
        <w:rPr>
          <w:b/>
          <w:sz w:val="24"/>
          <w:szCs w:val="24"/>
        </w:rPr>
        <w:t>слэш</w:t>
      </w:r>
      <w:proofErr w:type="spellEnd"/>
      <w:r w:rsidRPr="006477AF">
        <w:rPr>
          <w:b/>
          <w:sz w:val="24"/>
          <w:szCs w:val="24"/>
        </w:rPr>
        <w:t xml:space="preserve"> «/»</w:t>
      </w:r>
      <w:r w:rsidRPr="006477AF">
        <w:rPr>
          <w:sz w:val="24"/>
          <w:szCs w:val="24"/>
        </w:rPr>
        <w:t>, означает, что участник закупки должен выбрать, определить один показатель, одно конкретное неизменяемое значение (один показатель) и указать его в своей заявке (Например</w:t>
      </w:r>
      <w:r w:rsidRPr="0021151B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в описании предмета закупки </w:t>
      </w:r>
      <w:r>
        <w:rPr>
          <w:sz w:val="24"/>
          <w:szCs w:val="24"/>
        </w:rPr>
        <w:t>установлено требование</w:t>
      </w:r>
      <w:r w:rsidRPr="006477AF">
        <w:rPr>
          <w:sz w:val="24"/>
          <w:szCs w:val="24"/>
        </w:rPr>
        <w:t>: «материал столешницы дуб/ель» участнику необходимо выбрать один из предлагаемых вариантов и указать «материал столешницы дуб»</w:t>
      </w:r>
      <w:r>
        <w:rPr>
          <w:sz w:val="24"/>
          <w:szCs w:val="24"/>
        </w:rPr>
        <w:t xml:space="preserve"> или указать «</w:t>
      </w:r>
      <w:r w:rsidRPr="006477AF">
        <w:rPr>
          <w:sz w:val="24"/>
          <w:szCs w:val="24"/>
        </w:rPr>
        <w:t>материал столешницы</w:t>
      </w:r>
      <w:r>
        <w:rPr>
          <w:sz w:val="24"/>
          <w:szCs w:val="24"/>
        </w:rPr>
        <w:t xml:space="preserve"> ель»</w:t>
      </w:r>
      <w:r w:rsidRPr="006477AF">
        <w:rPr>
          <w:sz w:val="24"/>
          <w:szCs w:val="24"/>
        </w:rPr>
        <w:t>).</w:t>
      </w:r>
      <w:proofErr w:type="gramEnd"/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За исключением использования знака «/»</w:t>
      </w:r>
      <w:r w:rsidRPr="006477AF">
        <w:rPr>
          <w:sz w:val="24"/>
          <w:szCs w:val="24"/>
        </w:rPr>
        <w:t xml:space="preserve"> </w:t>
      </w:r>
      <w:r w:rsidRPr="006477AF">
        <w:rPr>
          <w:b/>
          <w:sz w:val="24"/>
          <w:szCs w:val="24"/>
        </w:rPr>
        <w:t>в соответствии с типовыми правилами обозначения в описании предмета закупки используемого показателя (показателя, маркировки).</w:t>
      </w:r>
      <w:r w:rsidRPr="006477AF">
        <w:rPr>
          <w:sz w:val="24"/>
          <w:szCs w:val="24"/>
        </w:rPr>
        <w:t xml:space="preserve"> Например</w:t>
      </w:r>
      <w:r w:rsidRPr="001D14FF">
        <w:rPr>
          <w:sz w:val="24"/>
          <w:szCs w:val="24"/>
        </w:rPr>
        <w:t>,</w:t>
      </w:r>
      <w:r w:rsidRPr="006477AF">
        <w:rPr>
          <w:sz w:val="24"/>
          <w:szCs w:val="24"/>
        </w:rPr>
        <w:t xml:space="preserve"> Сухой трансформатор ТП-3-220/380/10.0.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Значения показателей, указанные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 использованием знака </w:t>
      </w:r>
      <w:r w:rsidRPr="00CA43DA">
        <w:rPr>
          <w:b/>
          <w:sz w:val="24"/>
          <w:szCs w:val="24"/>
        </w:rPr>
        <w:t>плюс-минус</w:t>
      </w:r>
      <w:r>
        <w:rPr>
          <w:sz w:val="24"/>
          <w:szCs w:val="24"/>
        </w:rPr>
        <w:t xml:space="preserve"> </w:t>
      </w:r>
      <w:r w:rsidRPr="00A16864">
        <w:rPr>
          <w:b/>
          <w:sz w:val="24"/>
          <w:szCs w:val="24"/>
        </w:rPr>
        <w:t>«±»</w:t>
      </w:r>
      <w:r w:rsidRPr="002873B5">
        <w:rPr>
          <w:sz w:val="24"/>
          <w:szCs w:val="24"/>
        </w:rPr>
        <w:t xml:space="preserve">  позволяет участнику закупки указать как конкретное значение показателя, так и указать не конкретное значение, при этом указанные значения не должны быть меньше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минимальных значений и не должны быть больше 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максимальных значений.</w:t>
      </w:r>
      <w:proofErr w:type="gramEnd"/>
      <w:r w:rsidRPr="002873B5">
        <w:rPr>
          <w:sz w:val="24"/>
          <w:szCs w:val="24"/>
        </w:rPr>
        <w:t xml:space="preserve"> 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описание объекта закупки </w:t>
      </w:r>
      <w:r w:rsidRPr="002873B5">
        <w:rPr>
          <w:sz w:val="24"/>
          <w:szCs w:val="24"/>
        </w:rPr>
        <w:t>установлено требование</w:t>
      </w:r>
      <w:r>
        <w:rPr>
          <w:sz w:val="24"/>
          <w:szCs w:val="24"/>
        </w:rPr>
        <w:t xml:space="preserve">: </w:t>
      </w:r>
      <w:r w:rsidRPr="002873B5">
        <w:rPr>
          <w:sz w:val="24"/>
          <w:szCs w:val="24"/>
        </w:rPr>
        <w:t xml:space="preserve">«длина столешницы 1500± 10 мм» участник может  указать в заявке «длина столешницы 1500± 10 мм» или может указать «длина столешницы 1510мм» и т.д.) 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Применение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союза </w:t>
      </w:r>
      <w:r w:rsidRPr="0030515C">
        <w:rPr>
          <w:b/>
          <w:sz w:val="24"/>
          <w:szCs w:val="24"/>
        </w:rPr>
        <w:t>«и»</w:t>
      </w:r>
      <w:r w:rsidRPr="002873B5">
        <w:rPr>
          <w:sz w:val="24"/>
          <w:szCs w:val="24"/>
        </w:rPr>
        <w:t xml:space="preserve"> </w:t>
      </w:r>
      <w:r w:rsidRPr="00A16864">
        <w:rPr>
          <w:sz w:val="24"/>
          <w:szCs w:val="24"/>
        </w:rPr>
        <w:t>и/или</w:t>
      </w:r>
      <w:r w:rsidRPr="002873B5">
        <w:rPr>
          <w:sz w:val="24"/>
          <w:szCs w:val="24"/>
        </w:rPr>
        <w:t xml:space="preserve">  знак</w:t>
      </w:r>
      <w:r>
        <w:rPr>
          <w:sz w:val="24"/>
          <w:szCs w:val="24"/>
        </w:rPr>
        <w:t>ов</w:t>
      </w:r>
      <w:r w:rsidRPr="002873B5">
        <w:rPr>
          <w:sz w:val="24"/>
          <w:szCs w:val="24"/>
        </w:rPr>
        <w:t xml:space="preserve"> пунктуации</w:t>
      </w:r>
      <w:r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запятая</w:t>
      </w:r>
      <w:r w:rsidRPr="002873B5">
        <w:rPr>
          <w:sz w:val="24"/>
          <w:szCs w:val="24"/>
        </w:rPr>
        <w:t xml:space="preserve"> </w:t>
      </w:r>
      <w:r w:rsidRPr="0030515C">
        <w:rPr>
          <w:b/>
          <w:sz w:val="24"/>
          <w:szCs w:val="24"/>
        </w:rPr>
        <w:t>«,»</w:t>
      </w:r>
      <w:r>
        <w:rPr>
          <w:b/>
          <w:sz w:val="24"/>
          <w:szCs w:val="24"/>
        </w:rPr>
        <w:t xml:space="preserve">, точка с запятой </w:t>
      </w:r>
      <w:r w:rsidRPr="00755DB4">
        <w:rPr>
          <w:b/>
          <w:sz w:val="24"/>
          <w:szCs w:val="24"/>
        </w:rPr>
        <w:t>«</w:t>
      </w:r>
      <w:proofErr w:type="gramStart"/>
      <w:r w:rsidRPr="00755DB4">
        <w:rPr>
          <w:b/>
          <w:sz w:val="24"/>
          <w:szCs w:val="24"/>
        </w:rPr>
        <w:t>;»</w:t>
      </w:r>
      <w:proofErr w:type="gramEnd"/>
      <w:r w:rsidRPr="002873B5">
        <w:rPr>
          <w:sz w:val="24"/>
          <w:szCs w:val="24"/>
        </w:rPr>
        <w:t xml:space="preserve"> означает, что </w:t>
      </w:r>
      <w:r w:rsidRPr="005F30A9">
        <w:rPr>
          <w:b/>
          <w:sz w:val="24"/>
          <w:szCs w:val="24"/>
        </w:rPr>
        <w:t>требуются все перечисленные показатели</w:t>
      </w:r>
      <w:r w:rsidRPr="002873B5"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(Например</w:t>
      </w:r>
      <w:r w:rsidRPr="0021151B"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о</w:t>
      </w:r>
      <w:r w:rsidRPr="002873B5">
        <w:rPr>
          <w:sz w:val="24"/>
          <w:szCs w:val="24"/>
        </w:rPr>
        <w:t xml:space="preserve">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установлено требование</w:t>
      </w:r>
      <w:r>
        <w:rPr>
          <w:sz w:val="24"/>
          <w:szCs w:val="24"/>
        </w:rPr>
        <w:t>:</w:t>
      </w:r>
      <w:r w:rsidRPr="002873B5">
        <w:rPr>
          <w:sz w:val="24"/>
          <w:szCs w:val="24"/>
        </w:rPr>
        <w:t xml:space="preserve"> «класс точности 1, 2»</w:t>
      </w:r>
      <w:r>
        <w:rPr>
          <w:sz w:val="24"/>
          <w:szCs w:val="24"/>
        </w:rPr>
        <w:t>,</w:t>
      </w:r>
      <w:r w:rsidRPr="002873B5">
        <w:rPr>
          <w:sz w:val="24"/>
          <w:szCs w:val="24"/>
        </w:rPr>
        <w:t xml:space="preserve"> участнику закупки необходимо указать в заявке «класс точности 1, 2».</w:t>
      </w:r>
      <w:proofErr w:type="gramEnd"/>
    </w:p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заявке не рекомендуется изменение наименований товара, показателей товара, единиц измерений, указанных в описании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закупки. 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 xml:space="preserve">В случае если единица измерения установлена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 в графе наименование показателя, она должна быть отражена в заявке.</w:t>
      </w:r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2873B5">
        <w:rPr>
          <w:sz w:val="24"/>
          <w:szCs w:val="24"/>
        </w:rPr>
        <w:t xml:space="preserve">Представленные </w:t>
      </w:r>
      <w:r>
        <w:rPr>
          <w:sz w:val="24"/>
          <w:szCs w:val="24"/>
        </w:rPr>
        <w:t xml:space="preserve">участником </w:t>
      </w:r>
      <w:r w:rsidRPr="002873B5">
        <w:rPr>
          <w:sz w:val="24"/>
          <w:szCs w:val="24"/>
        </w:rPr>
        <w:t xml:space="preserve">показатели товара </w:t>
      </w:r>
      <w:r w:rsidRPr="00600957">
        <w:rPr>
          <w:b/>
          <w:sz w:val="24"/>
          <w:szCs w:val="24"/>
        </w:rPr>
        <w:t>не должны допускать двусмысленных толкований</w:t>
      </w:r>
      <w:r w:rsidRPr="002873B5">
        <w:rPr>
          <w:sz w:val="24"/>
          <w:szCs w:val="24"/>
        </w:rPr>
        <w:t>, употр</w:t>
      </w:r>
      <w:r>
        <w:rPr>
          <w:sz w:val="24"/>
          <w:szCs w:val="24"/>
        </w:rPr>
        <w:t>ебление в заявке словосочетаний</w:t>
      </w:r>
      <w:r w:rsidRPr="002873B5">
        <w:rPr>
          <w:sz w:val="24"/>
          <w:szCs w:val="24"/>
        </w:rPr>
        <w:t xml:space="preserve"> </w:t>
      </w:r>
      <w:r w:rsidRPr="00600957">
        <w:rPr>
          <w:b/>
          <w:sz w:val="24"/>
          <w:szCs w:val="24"/>
        </w:rPr>
        <w:t>«около», «ориентировочно», «превышать», «примерный», «должен быть», «должны быть», «должна быть», «должен», «должны», «могут быть»</w:t>
      </w:r>
      <w:r w:rsidRPr="002873B5">
        <w:rPr>
          <w:sz w:val="24"/>
          <w:szCs w:val="24"/>
        </w:rPr>
        <w:t xml:space="preserve"> расценива</w:t>
      </w:r>
      <w:r>
        <w:rPr>
          <w:sz w:val="24"/>
          <w:szCs w:val="24"/>
        </w:rPr>
        <w:t>е</w:t>
      </w:r>
      <w:r w:rsidRPr="002873B5">
        <w:rPr>
          <w:sz w:val="24"/>
          <w:szCs w:val="24"/>
        </w:rPr>
        <w:t>тся комиссией как не указание конкретного значения показателя.</w:t>
      </w:r>
      <w:proofErr w:type="gramEnd"/>
    </w:p>
    <w:p w:rsidR="001D14FF" w:rsidRPr="002873B5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При заполнении заявки необходимо руко</w:t>
      </w:r>
      <w:r>
        <w:rPr>
          <w:sz w:val="24"/>
          <w:szCs w:val="24"/>
        </w:rPr>
        <w:t>водствоваться требованиями ГОСТ</w:t>
      </w:r>
      <w:r w:rsidRPr="002873B5">
        <w:rPr>
          <w:sz w:val="24"/>
          <w:szCs w:val="24"/>
        </w:rPr>
        <w:t xml:space="preserve"> для каждой группы поставляемых, либо используемых товаров. </w:t>
      </w:r>
    </w:p>
    <w:p w:rsidR="001D14FF" w:rsidRDefault="001D14FF" w:rsidP="001D14FF">
      <w:pPr>
        <w:pStyle w:val="a3"/>
        <w:ind w:firstLine="567"/>
        <w:jc w:val="both"/>
        <w:rPr>
          <w:sz w:val="24"/>
          <w:szCs w:val="24"/>
        </w:rPr>
      </w:pPr>
      <w:r w:rsidRPr="002873B5">
        <w:rPr>
          <w:sz w:val="24"/>
          <w:szCs w:val="24"/>
        </w:rPr>
        <w:t>Поставляемый товар должен быть новым товаром (товаром, который не был в употр</w:t>
      </w:r>
      <w:r>
        <w:rPr>
          <w:sz w:val="24"/>
          <w:szCs w:val="24"/>
        </w:rPr>
        <w:t xml:space="preserve">еблении, в ремонте, в том </w:t>
      </w:r>
      <w:proofErr w:type="gramStart"/>
      <w:r>
        <w:rPr>
          <w:sz w:val="24"/>
          <w:szCs w:val="24"/>
        </w:rPr>
        <w:t>числе</w:t>
      </w:r>
      <w:proofErr w:type="gramEnd"/>
      <w:r w:rsidRPr="002873B5">
        <w:rPr>
          <w:sz w:val="24"/>
          <w:szCs w:val="24"/>
        </w:rPr>
        <w:t xml:space="preserve"> который не был восстановлен, у которого не осуществл</w:t>
      </w:r>
      <w:r>
        <w:rPr>
          <w:sz w:val="24"/>
          <w:szCs w:val="24"/>
        </w:rPr>
        <w:t>ялась</w:t>
      </w:r>
      <w:r w:rsidRPr="002873B5">
        <w:rPr>
          <w:sz w:val="24"/>
          <w:szCs w:val="24"/>
        </w:rPr>
        <w:t xml:space="preserve"> замена составных частей</w:t>
      </w:r>
      <w:r>
        <w:rPr>
          <w:sz w:val="24"/>
          <w:szCs w:val="24"/>
        </w:rPr>
        <w:t xml:space="preserve"> и</w:t>
      </w:r>
      <w:r w:rsidRPr="002873B5">
        <w:rPr>
          <w:sz w:val="24"/>
          <w:szCs w:val="24"/>
        </w:rPr>
        <w:t xml:space="preserve"> не восстан</w:t>
      </w:r>
      <w:r>
        <w:rPr>
          <w:sz w:val="24"/>
          <w:szCs w:val="24"/>
        </w:rPr>
        <w:t>а</w:t>
      </w:r>
      <w:r w:rsidRPr="002873B5">
        <w:rPr>
          <w:sz w:val="24"/>
          <w:szCs w:val="24"/>
        </w:rPr>
        <w:t>вл</w:t>
      </w:r>
      <w:r>
        <w:rPr>
          <w:sz w:val="24"/>
          <w:szCs w:val="24"/>
        </w:rPr>
        <w:t>ивались</w:t>
      </w:r>
      <w:r w:rsidRPr="002873B5">
        <w:rPr>
          <w:sz w:val="24"/>
          <w:szCs w:val="24"/>
        </w:rPr>
        <w:t xml:space="preserve"> потребительские свойства), если иное не предусмотрено описанием </w:t>
      </w:r>
      <w:r>
        <w:rPr>
          <w:sz w:val="24"/>
          <w:szCs w:val="24"/>
        </w:rPr>
        <w:t>предмета</w:t>
      </w:r>
      <w:r w:rsidRPr="002873B5">
        <w:rPr>
          <w:sz w:val="24"/>
          <w:szCs w:val="24"/>
        </w:rPr>
        <w:t xml:space="preserve"> закупки</w:t>
      </w:r>
      <w:r>
        <w:rPr>
          <w:sz w:val="24"/>
          <w:szCs w:val="24"/>
        </w:rPr>
        <w:t xml:space="preserve">. </w:t>
      </w:r>
      <w:proofErr w:type="gramStart"/>
      <w:r w:rsidRPr="002873B5">
        <w:rPr>
          <w:sz w:val="24"/>
          <w:szCs w:val="24"/>
        </w:rPr>
        <w:t>Данное требование яв</w:t>
      </w:r>
      <w:r>
        <w:rPr>
          <w:sz w:val="24"/>
          <w:szCs w:val="24"/>
        </w:rPr>
        <w:t>ляется безусловным к исполнению</w:t>
      </w:r>
      <w:r w:rsidRPr="002873B5">
        <w:rPr>
          <w:sz w:val="24"/>
          <w:szCs w:val="24"/>
        </w:rPr>
        <w:t xml:space="preserve"> и не требует отдельного подтверждения (указания) в составе заявки).</w:t>
      </w:r>
      <w:proofErr w:type="gramEnd"/>
    </w:p>
    <w:p w:rsidR="00483615" w:rsidRDefault="00483615" w:rsidP="00483615">
      <w:pPr>
        <w:pStyle w:val="a3"/>
        <w:ind w:firstLine="567"/>
        <w:jc w:val="both"/>
        <w:rPr>
          <w:sz w:val="24"/>
          <w:szCs w:val="24"/>
        </w:rPr>
      </w:pPr>
    </w:p>
    <w:p w:rsidR="00483615" w:rsidRDefault="00483615" w:rsidP="00483615">
      <w:pPr>
        <w:pStyle w:val="a3"/>
        <w:ind w:firstLine="567"/>
        <w:jc w:val="both"/>
        <w:rPr>
          <w:sz w:val="24"/>
          <w:szCs w:val="24"/>
        </w:rPr>
      </w:pPr>
    </w:p>
    <w:p w:rsidR="00483615" w:rsidRDefault="00483615" w:rsidP="00483615">
      <w:pPr>
        <w:pStyle w:val="a3"/>
        <w:ind w:firstLine="567"/>
        <w:jc w:val="both"/>
        <w:rPr>
          <w:sz w:val="24"/>
          <w:szCs w:val="24"/>
        </w:rPr>
      </w:pPr>
    </w:p>
    <w:p w:rsidR="00483615" w:rsidRDefault="00483615" w:rsidP="00483615">
      <w:pPr>
        <w:pStyle w:val="a3"/>
        <w:ind w:firstLine="567"/>
        <w:jc w:val="both"/>
        <w:rPr>
          <w:sz w:val="24"/>
          <w:szCs w:val="24"/>
        </w:rPr>
      </w:pPr>
    </w:p>
    <w:p w:rsidR="00483615" w:rsidRDefault="00483615" w:rsidP="00483615">
      <w:pPr>
        <w:pStyle w:val="a3"/>
        <w:ind w:firstLine="567"/>
        <w:jc w:val="both"/>
        <w:rPr>
          <w:sz w:val="24"/>
          <w:szCs w:val="24"/>
        </w:rPr>
      </w:pPr>
    </w:p>
    <w:p w:rsidR="00483615" w:rsidRDefault="00483615" w:rsidP="00483615">
      <w:pPr>
        <w:pStyle w:val="a3"/>
        <w:ind w:firstLine="567"/>
        <w:jc w:val="both"/>
        <w:rPr>
          <w:sz w:val="24"/>
          <w:szCs w:val="24"/>
        </w:rPr>
      </w:pPr>
    </w:p>
    <w:p w:rsidR="00483615" w:rsidRPr="002873B5" w:rsidRDefault="00483615" w:rsidP="00483615">
      <w:pPr>
        <w:pStyle w:val="a3"/>
        <w:ind w:firstLine="567"/>
        <w:jc w:val="both"/>
        <w:rPr>
          <w:sz w:val="24"/>
          <w:szCs w:val="24"/>
        </w:rPr>
      </w:pPr>
    </w:p>
    <w:p w:rsidR="00483615" w:rsidRPr="006B380D" w:rsidRDefault="00483615" w:rsidP="00483615">
      <w:pPr>
        <w:pStyle w:val="a3"/>
        <w:jc w:val="righ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A64" w:rsidRPr="00167A85" w:rsidRDefault="00167A85" w:rsidP="00167A85">
    <w:pPr>
      <w:pStyle w:val="a8"/>
      <w:jc w:val="right"/>
      <w:rPr>
        <w:rFonts w:ascii="Times New Roman" w:hAnsi="Times New Roman" w:cs="Times New Roman"/>
        <w:sz w:val="18"/>
      </w:rPr>
    </w:pPr>
    <w:r w:rsidRPr="00CF5213">
      <w:rPr>
        <w:rFonts w:ascii="Times New Roman" w:hAnsi="Times New Roman" w:cs="Times New Roman"/>
        <w:sz w:val="18"/>
      </w:rPr>
      <w:t>ЗК-00-0</w:t>
    </w:r>
    <w:r>
      <w:rPr>
        <w:rFonts w:ascii="Times New Roman" w:hAnsi="Times New Roman" w:cs="Times New Roman"/>
        <w:sz w:val="18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B8" w:rsidRDefault="007637B8" w:rsidP="00024A5B">
      <w:pPr>
        <w:spacing w:after="0" w:line="240" w:lineRule="auto"/>
      </w:pPr>
      <w:r>
        <w:separator/>
      </w:r>
    </w:p>
  </w:footnote>
  <w:footnote w:type="continuationSeparator" w:id="0">
    <w:p w:rsidR="007637B8" w:rsidRDefault="007637B8" w:rsidP="00024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47DF1"/>
    <w:multiLevelType w:val="multilevel"/>
    <w:tmpl w:val="B41E89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decimal"/>
      <w:lvlText w:val="%2)"/>
      <w:lvlJc w:val="left"/>
      <w:pPr>
        <w:ind w:left="2130" w:hanging="105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whkQNtN3nNgDmwk85rkbAq0Gp8=" w:salt="B5PwA8dh7khYTChWbxeHLw=="/>
  <w:defaultTabStop w:val="708"/>
  <w:characterSpacingControl w:val="doNotCompress"/>
  <w:footnotePr>
    <w:footnote w:id="-1"/>
    <w:footnote w:id="0"/>
  </w:footnotePr>
  <w:endnotePr>
    <w:numFmt w:val="decimal"/>
    <w:numStart w:val="2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3"/>
    <w:rsid w:val="00024A5B"/>
    <w:rsid w:val="00132079"/>
    <w:rsid w:val="00167A85"/>
    <w:rsid w:val="001B375D"/>
    <w:rsid w:val="001C5413"/>
    <w:rsid w:val="001D14FF"/>
    <w:rsid w:val="00210FE4"/>
    <w:rsid w:val="002D6B0B"/>
    <w:rsid w:val="003A0D14"/>
    <w:rsid w:val="00483615"/>
    <w:rsid w:val="004C463E"/>
    <w:rsid w:val="004F02B3"/>
    <w:rsid w:val="00613105"/>
    <w:rsid w:val="00630A64"/>
    <w:rsid w:val="006439C1"/>
    <w:rsid w:val="006516A1"/>
    <w:rsid w:val="006C16CB"/>
    <w:rsid w:val="006D7394"/>
    <w:rsid w:val="006F7E0E"/>
    <w:rsid w:val="00713062"/>
    <w:rsid w:val="00717D56"/>
    <w:rsid w:val="007236BD"/>
    <w:rsid w:val="007637B8"/>
    <w:rsid w:val="0079355A"/>
    <w:rsid w:val="007A286B"/>
    <w:rsid w:val="007C13C9"/>
    <w:rsid w:val="00816D5A"/>
    <w:rsid w:val="00871AFE"/>
    <w:rsid w:val="009A1089"/>
    <w:rsid w:val="009A7AA8"/>
    <w:rsid w:val="00A439EB"/>
    <w:rsid w:val="00AC0EF6"/>
    <w:rsid w:val="00AC4B6F"/>
    <w:rsid w:val="00CA23C2"/>
    <w:rsid w:val="00CD2AFE"/>
    <w:rsid w:val="00CF5213"/>
    <w:rsid w:val="00CF780E"/>
    <w:rsid w:val="00DC193A"/>
    <w:rsid w:val="00DC591E"/>
    <w:rsid w:val="00F41C74"/>
    <w:rsid w:val="00F55D26"/>
    <w:rsid w:val="00F82203"/>
    <w:rsid w:val="00F87437"/>
    <w:rsid w:val="00F914D6"/>
    <w:rsid w:val="00F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024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24A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24A5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3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0A64"/>
  </w:style>
  <w:style w:type="paragraph" w:styleId="a8">
    <w:name w:val="footer"/>
    <w:basedOn w:val="a"/>
    <w:link w:val="a9"/>
    <w:uiPriority w:val="99"/>
    <w:unhideWhenUsed/>
    <w:rsid w:val="0063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0A64"/>
  </w:style>
  <w:style w:type="table" w:styleId="aa">
    <w:name w:val="Table Grid"/>
    <w:basedOn w:val="a1"/>
    <w:uiPriority w:val="59"/>
    <w:rsid w:val="00CD2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43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39EB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CA23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CA23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024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24A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unhideWhenUsed/>
    <w:rsid w:val="00024A5B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63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30A64"/>
  </w:style>
  <w:style w:type="paragraph" w:styleId="a8">
    <w:name w:val="footer"/>
    <w:basedOn w:val="a"/>
    <w:link w:val="a9"/>
    <w:uiPriority w:val="99"/>
    <w:unhideWhenUsed/>
    <w:rsid w:val="0063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30A64"/>
  </w:style>
  <w:style w:type="table" w:styleId="aa">
    <w:name w:val="Table Grid"/>
    <w:basedOn w:val="a1"/>
    <w:uiPriority w:val="59"/>
    <w:rsid w:val="00CD2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43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39EB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locked/>
    <w:rsid w:val="00CA23C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CA23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DFC98-615E-4EDD-950B-ED8C3052E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2320</Words>
  <Characters>13224</Characters>
  <Application>Microsoft Office Word</Application>
  <DocSecurity>8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Смирнова Анна Владимировна</dc:creator>
  <cp:keywords/>
  <dc:description/>
  <cp:lastModifiedBy>Смирнова Анна Владимировна</cp:lastModifiedBy>
  <cp:revision>29</cp:revision>
  <cp:lastPrinted>2025-03-27T11:05:00Z</cp:lastPrinted>
  <dcterms:created xsi:type="dcterms:W3CDTF">2025-03-27T05:56:00Z</dcterms:created>
  <dcterms:modified xsi:type="dcterms:W3CDTF">2026-06-01T10:47:00Z</dcterms:modified>
</cp:coreProperties>
</file>